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ED5C" w14:textId="77777777" w:rsidR="00EC29A0" w:rsidRPr="00905709" w:rsidRDefault="003875F0" w:rsidP="00F647B4">
      <w:pPr>
        <w:keepNext/>
        <w:keepLines/>
        <w:tabs>
          <w:tab w:val="left" w:pos="5220"/>
          <w:tab w:val="right" w:pos="10800"/>
        </w:tabs>
        <w:spacing w:line="0" w:lineRule="atLeast"/>
        <w:rPr>
          <w:color w:val="015838"/>
          <w:szCs w:val="20"/>
        </w:rPr>
      </w:pPr>
      <w:r>
        <w:rPr>
          <w:szCs w:val="20"/>
        </w:rPr>
        <w:pict w14:anchorId="73265106">
          <v:rect id="_x0000_i1025" style="width:0;height:1.5pt" o:hralign="center" o:hrstd="t" o:hr="t" fillcolor="#a0a0a0" stroked="f"/>
        </w:pict>
      </w:r>
    </w:p>
    <w:tbl>
      <w:tblPr>
        <w:tblStyle w:val="TableGrid"/>
        <w:tblW w:w="4989" w:type="pct"/>
        <w:jc w:val="center"/>
        <w:tblLayout w:type="fixed"/>
        <w:tblLook w:val="04A0" w:firstRow="1" w:lastRow="0" w:firstColumn="1" w:lastColumn="0" w:noHBand="0" w:noVBand="1"/>
      </w:tblPr>
      <w:tblGrid>
        <w:gridCol w:w="10766"/>
      </w:tblGrid>
      <w:tr w:rsidR="00964BFC" w:rsidRPr="00EC29A0" w14:paraId="53C96D34" w14:textId="77777777" w:rsidTr="003C14A0">
        <w:trPr>
          <w:trHeight w:val="369"/>
          <w:jc w:val="center"/>
        </w:trPr>
        <w:tc>
          <w:tcPr>
            <w:tcW w:w="10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2DC727" w14:textId="62AB13A1" w:rsidR="003C14A0" w:rsidRPr="003C14A0" w:rsidRDefault="00753DCD" w:rsidP="003C14A0">
            <w:pPr>
              <w:numPr>
                <w:ilvl w:val="0"/>
                <w:numId w:val="29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Not for submission. </w:t>
            </w:r>
            <w:r w:rsidR="003C14A0" w:rsidRPr="003C14A0">
              <w:rPr>
                <w:b/>
              </w:rPr>
              <w:t xml:space="preserve">This </w:t>
            </w:r>
            <w:r w:rsidR="003C14A0">
              <w:rPr>
                <w:b/>
              </w:rPr>
              <w:t>list is imbedded in the continuing review a</w:t>
            </w:r>
            <w:r w:rsidR="003C14A0" w:rsidRPr="003C14A0">
              <w:rPr>
                <w:b/>
              </w:rPr>
              <w:t xml:space="preserve">pplication and is shown here for informational purposes only. </w:t>
            </w:r>
          </w:p>
          <w:p w14:paraId="74F4E956" w14:textId="77777777" w:rsidR="003C14A0" w:rsidRPr="003C14A0" w:rsidRDefault="003C14A0" w:rsidP="003C14A0">
            <w:pPr>
              <w:rPr>
                <w:b/>
              </w:rPr>
            </w:pPr>
          </w:p>
          <w:p w14:paraId="2425A8CC" w14:textId="22EC35F2" w:rsidR="00964BFC" w:rsidRPr="00EC29A0" w:rsidRDefault="00964BFC" w:rsidP="003C14A0">
            <w:pPr>
              <w:numPr>
                <w:ilvl w:val="0"/>
                <w:numId w:val="29"/>
              </w:numPr>
              <w:spacing w:after="120"/>
            </w:pPr>
            <w:r w:rsidRPr="003C14A0">
              <w:rPr>
                <w:b/>
              </w:rPr>
              <w:t>The following materials, if applicable to the protocol, must be submitted with</w:t>
            </w:r>
            <w:r w:rsidR="003C14A0" w:rsidRPr="003C14A0">
              <w:rPr>
                <w:b/>
              </w:rPr>
              <w:t xml:space="preserve"> the</w:t>
            </w:r>
            <w:r w:rsidRPr="003C14A0">
              <w:rPr>
                <w:b/>
              </w:rPr>
              <w:t xml:space="preserve"> application</w:t>
            </w:r>
            <w:r w:rsidR="003C14A0">
              <w:rPr>
                <w:b/>
              </w:rPr>
              <w:t>.</w:t>
            </w:r>
          </w:p>
        </w:tc>
      </w:tr>
    </w:tbl>
    <w:p w14:paraId="5E448AC3" w14:textId="77777777" w:rsidR="004C6789" w:rsidRDefault="004C6789" w:rsidP="00C11BE0">
      <w:pPr>
        <w:pStyle w:val="SectionBreak"/>
        <w:sectPr w:rsidR="004C6789" w:rsidSect="00844DF0">
          <w:headerReference w:type="default" r:id="rId8"/>
          <w:footerReference w:type="default" r:id="rId9"/>
          <w:type w:val="continuous"/>
          <w:pgSz w:w="12240" w:h="15840" w:code="1"/>
          <w:pgMar w:top="720" w:right="720" w:bottom="720" w:left="720" w:header="720" w:footer="576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Borders>
          <w:top w:val="dotted" w:sz="4" w:space="0" w:color="000000" w:themeColor="text1"/>
          <w:left w:val="single" w:sz="4" w:space="0" w:color="000000" w:themeColor="text1"/>
          <w:bottom w:val="dotted" w:sz="4" w:space="0" w:color="000000" w:themeColor="text1"/>
          <w:right w:val="single" w:sz="4" w:space="0" w:color="000000" w:themeColor="text1"/>
          <w:insideH w:val="dotted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805"/>
        <w:gridCol w:w="607"/>
        <w:gridCol w:w="765"/>
        <w:gridCol w:w="208"/>
        <w:gridCol w:w="621"/>
        <w:gridCol w:w="6584"/>
        <w:gridCol w:w="298"/>
      </w:tblGrid>
      <w:tr w:rsidR="008D4ED9" w:rsidRPr="00724620" w14:paraId="27F48D48" w14:textId="77777777" w:rsidTr="007053FB">
        <w:trPr>
          <w:cantSplit/>
          <w:trHeight w:val="342"/>
          <w:tblHeader/>
          <w:jc w:val="center"/>
        </w:trPr>
        <w:tc>
          <w:tcPr>
            <w:tcW w:w="902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14:paraId="5626C382" w14:textId="3322EF56" w:rsidR="008D4ED9" w:rsidRPr="00724620" w:rsidRDefault="008D4ED9" w:rsidP="008D4ED9">
            <w:pPr>
              <w:keepNext/>
              <w:spacing w:before="120" w:after="60"/>
              <w:rPr>
                <w:b/>
                <w:sz w:val="14"/>
                <w:szCs w:val="14"/>
                <w:u w:val="single"/>
              </w:rPr>
            </w:pPr>
            <w:r w:rsidRPr="00724620">
              <w:rPr>
                <w:b/>
                <w:sz w:val="14"/>
                <w:szCs w:val="14"/>
                <w:u w:val="single"/>
              </w:rPr>
              <w:t>Attached</w:t>
            </w:r>
          </w:p>
        </w:tc>
        <w:tc>
          <w:tcPr>
            <w:tcW w:w="805" w:type="dxa"/>
            <w:tcBorders>
              <w:bottom w:val="dotted" w:sz="4" w:space="0" w:color="000000" w:themeColor="text1"/>
            </w:tcBorders>
            <w:shd w:val="clear" w:color="auto" w:fill="auto"/>
            <w:vAlign w:val="bottom"/>
          </w:tcPr>
          <w:p w14:paraId="2827252D" w14:textId="77777777" w:rsidR="008D4ED9" w:rsidRPr="00724620" w:rsidRDefault="008D4ED9" w:rsidP="008D4ED9">
            <w:pPr>
              <w:keepNext/>
              <w:spacing w:before="120" w:after="60"/>
              <w:jc w:val="center"/>
              <w:rPr>
                <w:b/>
                <w:spacing w:val="-10"/>
                <w:sz w:val="14"/>
                <w:szCs w:val="14"/>
                <w:u w:val="single"/>
              </w:rPr>
            </w:pPr>
            <w:r w:rsidRPr="00724620">
              <w:rPr>
                <w:b/>
                <w:spacing w:val="-10"/>
                <w:sz w:val="14"/>
                <w:szCs w:val="14"/>
                <w:u w:val="single"/>
              </w:rPr>
              <w:t>N/A</w:t>
            </w:r>
          </w:p>
        </w:tc>
        <w:tc>
          <w:tcPr>
            <w:tcW w:w="8785" w:type="dxa"/>
            <w:gridSpan w:val="5"/>
            <w:tcBorders>
              <w:bottom w:val="dotted" w:sz="4" w:space="0" w:color="000000" w:themeColor="text1"/>
            </w:tcBorders>
            <w:shd w:val="clear" w:color="auto" w:fill="auto"/>
            <w:vAlign w:val="bottom"/>
          </w:tcPr>
          <w:p w14:paraId="00C9E5C0" w14:textId="77777777" w:rsidR="008D4ED9" w:rsidRPr="00724620" w:rsidRDefault="008D4ED9" w:rsidP="008D4ED9">
            <w:pPr>
              <w:keepNext/>
              <w:spacing w:before="120" w:after="60"/>
              <w:rPr>
                <w:b/>
                <w:spacing w:val="-10"/>
                <w:sz w:val="14"/>
                <w:szCs w:val="14"/>
                <w:u w:val="single"/>
              </w:rPr>
            </w:pPr>
            <w:r w:rsidRPr="00724620">
              <w:rPr>
                <w:b/>
                <w:sz w:val="14"/>
                <w:szCs w:val="14"/>
                <w:u w:val="single"/>
              </w:rPr>
              <w:t>Material Type</w:t>
            </w:r>
          </w:p>
        </w:tc>
        <w:tc>
          <w:tcPr>
            <w:tcW w:w="298" w:type="dxa"/>
            <w:tcBorders>
              <w:bottom w:val="dotted" w:sz="4" w:space="0" w:color="000000" w:themeColor="text1"/>
            </w:tcBorders>
            <w:shd w:val="clear" w:color="auto" w:fill="auto"/>
            <w:vAlign w:val="bottom"/>
          </w:tcPr>
          <w:p w14:paraId="5C7FA547" w14:textId="77777777" w:rsidR="008D4ED9" w:rsidRPr="00724620" w:rsidRDefault="008D4ED9" w:rsidP="008D4ED9">
            <w:pPr>
              <w:keepNext/>
              <w:spacing w:before="120" w:after="60"/>
              <w:rPr>
                <w:b/>
                <w:sz w:val="14"/>
                <w:szCs w:val="14"/>
                <w:u w:val="single"/>
              </w:rPr>
            </w:pPr>
          </w:p>
        </w:tc>
      </w:tr>
      <w:bookmarkStart w:id="0" w:name="_GoBack"/>
      <w:tr w:rsidR="008D4ED9" w:rsidRPr="001236A7" w14:paraId="5437131D" w14:textId="77777777" w:rsidTr="007053FB">
        <w:trPr>
          <w:cantSplit/>
          <w:trHeight w:val="342"/>
          <w:jc w:val="center"/>
        </w:trPr>
        <w:tc>
          <w:tcPr>
            <w:tcW w:w="902" w:type="dxa"/>
            <w:tcBorders>
              <w:bottom w:val="nil"/>
            </w:tcBorders>
            <w:shd w:val="clear" w:color="auto" w:fill="auto"/>
            <w:vAlign w:val="center"/>
          </w:tcPr>
          <w:p w14:paraId="6BDCC517" w14:textId="77777777" w:rsidR="008D4ED9" w:rsidRPr="00B4277C" w:rsidRDefault="008D4ED9" w:rsidP="009429BB">
            <w:pPr>
              <w:keepNext/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05" w:type="dxa"/>
            <w:tcBorders>
              <w:bottom w:val="nil"/>
            </w:tcBorders>
            <w:shd w:val="clear" w:color="auto" w:fill="auto"/>
            <w:vAlign w:val="center"/>
          </w:tcPr>
          <w:p w14:paraId="0F81FD91" w14:textId="5451090C" w:rsidR="008D4ED9" w:rsidRPr="00B4277C" w:rsidRDefault="007053FB" w:rsidP="009429BB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8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EC47AEA" w14:textId="42AC308F" w:rsidR="00BA363D" w:rsidRDefault="008D4ED9" w:rsidP="009429BB">
            <w:pPr>
              <w:keepNext/>
              <w:rPr>
                <w:szCs w:val="20"/>
              </w:rPr>
            </w:pPr>
            <w:r>
              <w:rPr>
                <w:szCs w:val="20"/>
              </w:rPr>
              <w:t>Research Plan</w:t>
            </w:r>
          </w:p>
          <w:p w14:paraId="3FC95F10" w14:textId="09E7A3F9" w:rsidR="008D4ED9" w:rsidRPr="00516A85" w:rsidRDefault="005D6B9E" w:rsidP="00721BC9">
            <w:pPr>
              <w:pStyle w:val="ListParagraph"/>
              <w:keepNext/>
              <w:numPr>
                <w:ilvl w:val="0"/>
                <w:numId w:val="10"/>
              </w:numPr>
              <w:ind w:left="522"/>
              <w:rPr>
                <w:i/>
                <w:sz w:val="16"/>
                <w:szCs w:val="16"/>
              </w:rPr>
            </w:pPr>
            <w:r w:rsidRPr="00AF700B">
              <w:rPr>
                <w:i/>
                <w:sz w:val="16"/>
                <w:szCs w:val="16"/>
              </w:rPr>
              <w:t>Attach the most c</w:t>
            </w:r>
            <w:r w:rsidR="008D4ED9" w:rsidRPr="00AF700B">
              <w:rPr>
                <w:i/>
                <w:sz w:val="16"/>
                <w:szCs w:val="16"/>
              </w:rPr>
              <w:t>urrent approved version</w:t>
            </w:r>
            <w:r w:rsidR="00BA363D">
              <w:rPr>
                <w:i/>
                <w:sz w:val="16"/>
                <w:szCs w:val="16"/>
              </w:rPr>
              <w:t xml:space="preserve"> including applicable appendices.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auto"/>
            <w:vAlign w:val="center"/>
          </w:tcPr>
          <w:p w14:paraId="2B50C234" w14:textId="77777777" w:rsidR="008D4ED9" w:rsidRPr="007D4F57" w:rsidRDefault="008D4ED9" w:rsidP="009429BB">
            <w:pPr>
              <w:pStyle w:val="Style3"/>
              <w:keepNext/>
              <w:rPr>
                <w:szCs w:val="22"/>
              </w:rPr>
            </w:pPr>
          </w:p>
        </w:tc>
      </w:tr>
      <w:tr w:rsidR="00EB07BD" w:rsidRPr="001236A7" w14:paraId="06FFE148" w14:textId="77777777" w:rsidTr="007053FB">
        <w:trPr>
          <w:cantSplit/>
          <w:trHeight w:val="288"/>
          <w:jc w:val="center"/>
        </w:trPr>
        <w:tc>
          <w:tcPr>
            <w:tcW w:w="9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DAEDBE" w14:textId="77777777" w:rsidR="00EB07BD" w:rsidRPr="00B4277C" w:rsidRDefault="00EB07BD" w:rsidP="009429B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DF66D7" w14:textId="77777777" w:rsidR="00EB07BD" w:rsidRPr="00B4277C" w:rsidRDefault="00EB07BD" w:rsidP="009429B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5CC8F5" w14:textId="55E82102" w:rsidR="00EB07BD" w:rsidRPr="00EB07BD" w:rsidRDefault="00EB07BD" w:rsidP="00EB07BD">
            <w:pPr>
              <w:keepNext/>
              <w:jc w:val="center"/>
              <w:rPr>
                <w:sz w:val="16"/>
                <w:szCs w:val="16"/>
              </w:rPr>
            </w:pPr>
            <w:r w:rsidRPr="00EB07BD">
              <w:rPr>
                <w:sz w:val="16"/>
                <w:szCs w:val="16"/>
              </w:rPr>
              <w:t>Attached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964030" w14:textId="7022D1CD" w:rsidR="00EB07BD" w:rsidRPr="00EB07BD" w:rsidRDefault="00EB07BD" w:rsidP="00EB07BD">
            <w:pPr>
              <w:keepNext/>
              <w:jc w:val="center"/>
              <w:rPr>
                <w:sz w:val="16"/>
                <w:szCs w:val="16"/>
              </w:rPr>
            </w:pPr>
            <w:r w:rsidRPr="00EB07BD">
              <w:rPr>
                <w:sz w:val="16"/>
                <w:szCs w:val="16"/>
              </w:rPr>
              <w:t>n/a</w:t>
            </w:r>
          </w:p>
        </w:tc>
        <w:tc>
          <w:tcPr>
            <w:tcW w:w="6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79379E" w14:textId="4B348EF2" w:rsidR="00EB07BD" w:rsidRPr="009429BB" w:rsidRDefault="00EB07BD" w:rsidP="00EB07BD">
            <w:pPr>
              <w:keepNext/>
              <w:rPr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  <w:shd w:val="clear" w:color="auto" w:fill="auto"/>
            <w:vAlign w:val="center"/>
          </w:tcPr>
          <w:p w14:paraId="6857AFCB" w14:textId="77777777" w:rsidR="00EB07BD" w:rsidRPr="007D4F57" w:rsidRDefault="00EB07BD" w:rsidP="009429BB">
            <w:pPr>
              <w:keepNext/>
              <w:rPr>
                <w:rFonts w:ascii="Gisha" w:hAnsi="Gisha" w:cs="Gisha"/>
                <w:sz w:val="22"/>
              </w:rPr>
            </w:pPr>
          </w:p>
        </w:tc>
      </w:tr>
      <w:tr w:rsidR="00EB07BD" w:rsidRPr="001236A7" w14:paraId="5727197F" w14:textId="77777777" w:rsidTr="007053FB">
        <w:trPr>
          <w:cantSplit/>
          <w:trHeight w:val="288"/>
          <w:jc w:val="center"/>
        </w:trPr>
        <w:tc>
          <w:tcPr>
            <w:tcW w:w="9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531A6" w14:textId="617B2104" w:rsidR="00EB07BD" w:rsidRPr="00B4277C" w:rsidRDefault="00EB07BD" w:rsidP="00EB07BD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AE9FA4" w14:textId="67AC8BC6" w:rsidR="00EB07BD" w:rsidRPr="00B4277C" w:rsidRDefault="00EB07BD" w:rsidP="00EB07BD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FF7FC1" w14:textId="366689D7" w:rsidR="00EB07BD" w:rsidRPr="009429BB" w:rsidRDefault="00EB07BD" w:rsidP="00EB07BD">
            <w:pPr>
              <w:keepNext/>
              <w:jc w:val="center"/>
              <w:rPr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4F2FE" w14:textId="3C7562AD" w:rsidR="00EB07BD" w:rsidRPr="009429BB" w:rsidRDefault="00EB07BD" w:rsidP="00EB07BD">
            <w:pPr>
              <w:keepNext/>
              <w:jc w:val="center"/>
              <w:rPr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2F5DD3" w14:textId="6174E56E" w:rsidR="00EB07BD" w:rsidRPr="009429BB" w:rsidRDefault="00EB07BD" w:rsidP="00EB07BD">
            <w:pPr>
              <w:keepNext/>
              <w:rPr>
                <w:szCs w:val="18"/>
              </w:rPr>
            </w:pPr>
            <w:r w:rsidRPr="009429BB">
              <w:rPr>
                <w:szCs w:val="18"/>
              </w:rPr>
              <w:t>Appendix A – Drugs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482F3C3F" w14:textId="77777777" w:rsidR="00EB07BD" w:rsidRPr="007D4F57" w:rsidRDefault="00EB07BD" w:rsidP="00EB07BD">
            <w:pPr>
              <w:keepNext/>
              <w:rPr>
                <w:rFonts w:ascii="Gisha" w:hAnsi="Gisha" w:cs="Gisha"/>
                <w:sz w:val="22"/>
              </w:rPr>
            </w:pPr>
          </w:p>
        </w:tc>
      </w:tr>
      <w:tr w:rsidR="00EB07BD" w:rsidRPr="001236A7" w14:paraId="647042BD" w14:textId="77777777" w:rsidTr="007053FB">
        <w:trPr>
          <w:cantSplit/>
          <w:trHeight w:val="288"/>
          <w:jc w:val="center"/>
        </w:trPr>
        <w:tc>
          <w:tcPr>
            <w:tcW w:w="9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0A0A76" w14:textId="7F9DAD53" w:rsidR="00EB07BD" w:rsidRPr="00B4277C" w:rsidRDefault="00EB07BD" w:rsidP="00EB07BD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4004DF" w14:textId="4BAE7A7B" w:rsidR="00EB07BD" w:rsidRPr="00B4277C" w:rsidRDefault="00EB07BD" w:rsidP="00EB07BD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849CC6" w14:textId="4CD686E9" w:rsidR="00EB07BD" w:rsidRPr="009429BB" w:rsidRDefault="00EB07BD" w:rsidP="00EB07BD">
            <w:pPr>
              <w:keepNext/>
              <w:jc w:val="center"/>
              <w:rPr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7F191E" w14:textId="7E574EB3" w:rsidR="00EB07BD" w:rsidRPr="009429BB" w:rsidRDefault="00EB07BD" w:rsidP="00EB07BD">
            <w:pPr>
              <w:keepNext/>
              <w:jc w:val="center"/>
              <w:rPr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0794BD" w14:textId="5C928CF1" w:rsidR="00EB07BD" w:rsidRPr="009429BB" w:rsidRDefault="00EB07BD" w:rsidP="00EB07BD">
            <w:pPr>
              <w:keepNext/>
              <w:rPr>
                <w:szCs w:val="18"/>
              </w:rPr>
            </w:pPr>
            <w:r w:rsidRPr="009429BB">
              <w:rPr>
                <w:szCs w:val="18"/>
              </w:rPr>
              <w:t>Appendix B – Medical Devices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AE1D334" w14:textId="77777777" w:rsidR="00EB07BD" w:rsidRPr="007D4F57" w:rsidRDefault="00EB07BD" w:rsidP="00EB07BD">
            <w:pPr>
              <w:keepNext/>
              <w:rPr>
                <w:rFonts w:ascii="Gisha" w:hAnsi="Gisha" w:cs="Gisha"/>
                <w:sz w:val="22"/>
              </w:rPr>
            </w:pPr>
          </w:p>
        </w:tc>
      </w:tr>
      <w:tr w:rsidR="00EB07BD" w:rsidRPr="001236A7" w14:paraId="0CE50365" w14:textId="77777777" w:rsidTr="007053FB">
        <w:trPr>
          <w:cantSplit/>
          <w:trHeight w:val="288"/>
          <w:jc w:val="center"/>
        </w:trPr>
        <w:tc>
          <w:tcPr>
            <w:tcW w:w="9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BD31A0" w14:textId="6AABA0B7" w:rsidR="00EB07BD" w:rsidRPr="00B4277C" w:rsidRDefault="00EB07BD" w:rsidP="00EB07BD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25AAEF" w14:textId="5F0F57E4" w:rsidR="00EB07BD" w:rsidRPr="00B4277C" w:rsidRDefault="00EB07BD" w:rsidP="00EB07BD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D01AB" w14:textId="44953233" w:rsidR="00EB07BD" w:rsidRPr="009429BB" w:rsidRDefault="00EB07BD" w:rsidP="00EB07BD">
            <w:pPr>
              <w:keepNext/>
              <w:jc w:val="center"/>
              <w:rPr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15D1DD" w14:textId="767330A5" w:rsidR="00EB07BD" w:rsidRPr="009429BB" w:rsidRDefault="00EB07BD" w:rsidP="00EB07BD">
            <w:pPr>
              <w:keepNext/>
              <w:jc w:val="center"/>
              <w:rPr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1B4434" w14:textId="7D35ED89" w:rsidR="00EB07BD" w:rsidRPr="00EB07BD" w:rsidRDefault="00EB07BD" w:rsidP="00EB07BD">
            <w:pPr>
              <w:keepNext/>
              <w:rPr>
                <w:szCs w:val="18"/>
              </w:rPr>
            </w:pPr>
            <w:r w:rsidRPr="00EB07BD">
              <w:rPr>
                <w:szCs w:val="18"/>
              </w:rPr>
              <w:t xml:space="preserve">Appendix C – Ionizing Radiation 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3144D45" w14:textId="77777777" w:rsidR="00EB07BD" w:rsidRPr="007D4F57" w:rsidRDefault="00EB07BD" w:rsidP="00EB07BD">
            <w:pPr>
              <w:keepNext/>
              <w:rPr>
                <w:rFonts w:ascii="Gisha" w:hAnsi="Gisha" w:cs="Gisha"/>
                <w:sz w:val="22"/>
              </w:rPr>
            </w:pPr>
          </w:p>
        </w:tc>
      </w:tr>
      <w:tr w:rsidR="00EB07BD" w:rsidRPr="001236A7" w14:paraId="09C8CCA4" w14:textId="77777777" w:rsidTr="007053FB">
        <w:trPr>
          <w:cantSplit/>
          <w:trHeight w:val="288"/>
          <w:jc w:val="center"/>
        </w:trPr>
        <w:tc>
          <w:tcPr>
            <w:tcW w:w="9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229AD4" w14:textId="77777777" w:rsidR="00EB07BD" w:rsidRPr="00B4277C" w:rsidRDefault="00EB07BD" w:rsidP="00EB0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9A7BF3" w14:textId="77777777" w:rsidR="00EB07BD" w:rsidRPr="00B4277C" w:rsidRDefault="00EB07BD" w:rsidP="00EB0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91F74F" w14:textId="2389A1DA" w:rsidR="00EB07BD" w:rsidRDefault="00EB07BD" w:rsidP="00EB0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C99054" w14:textId="7212F538" w:rsidR="00EB07BD" w:rsidRDefault="00EB07BD" w:rsidP="00EB0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B2BF75" w14:textId="2853DBDD" w:rsidR="00EB07BD" w:rsidRPr="00EB07BD" w:rsidRDefault="00EB07BD" w:rsidP="00EB07BD">
            <w:pPr>
              <w:rPr>
                <w:szCs w:val="18"/>
              </w:rPr>
            </w:pPr>
            <w:r w:rsidRPr="00EB07BD">
              <w:rPr>
                <w:szCs w:val="18"/>
              </w:rPr>
              <w:t>Appendix D - HIPAA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3467B649" w14:textId="77777777" w:rsidR="00EB07BD" w:rsidRPr="007D4F57" w:rsidRDefault="00EB07BD" w:rsidP="00EB07BD">
            <w:pPr>
              <w:rPr>
                <w:rFonts w:ascii="Gisha" w:hAnsi="Gisha" w:cs="Gisha"/>
                <w:sz w:val="22"/>
              </w:rPr>
            </w:pPr>
          </w:p>
        </w:tc>
      </w:tr>
      <w:tr w:rsidR="00EB07BD" w:rsidRPr="001236A7" w14:paraId="1EA7CAE1" w14:textId="77777777" w:rsidTr="007053FB">
        <w:trPr>
          <w:cantSplit/>
          <w:trHeight w:val="288"/>
          <w:jc w:val="center"/>
        </w:trPr>
        <w:tc>
          <w:tcPr>
            <w:tcW w:w="902" w:type="dxa"/>
            <w:tcBorders>
              <w:top w:val="nil"/>
            </w:tcBorders>
            <w:shd w:val="clear" w:color="auto" w:fill="auto"/>
            <w:vAlign w:val="center"/>
          </w:tcPr>
          <w:p w14:paraId="48BFFD6D" w14:textId="4AE4F39B" w:rsidR="00EB07BD" w:rsidRPr="00B4277C" w:rsidRDefault="00EB07BD" w:rsidP="00EB0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6A203C" w14:textId="554172FB" w:rsidR="00EB07BD" w:rsidRPr="00B4277C" w:rsidRDefault="00EB07BD" w:rsidP="00EB0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3342BF7" w14:textId="473847E0" w:rsidR="00EB07BD" w:rsidRPr="009429BB" w:rsidRDefault="00EB07BD" w:rsidP="00EB07BD">
            <w:pPr>
              <w:jc w:val="center"/>
              <w:rPr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14:paraId="3387A22F" w14:textId="3C1E2174" w:rsidR="00EB07BD" w:rsidRPr="009429BB" w:rsidRDefault="00EB07BD" w:rsidP="00EB07BD">
            <w:pPr>
              <w:jc w:val="center"/>
              <w:rPr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584" w:type="dxa"/>
            <w:tcBorders>
              <w:top w:val="nil"/>
            </w:tcBorders>
            <w:shd w:val="clear" w:color="auto" w:fill="auto"/>
            <w:vAlign w:val="center"/>
          </w:tcPr>
          <w:p w14:paraId="6A6344E8" w14:textId="0B18F515" w:rsidR="00EB07BD" w:rsidRPr="009429BB" w:rsidRDefault="00EB07BD" w:rsidP="00EB07BD">
            <w:pPr>
              <w:rPr>
                <w:szCs w:val="18"/>
              </w:rPr>
            </w:pPr>
            <w:r w:rsidRPr="009429BB">
              <w:rPr>
                <w:szCs w:val="18"/>
              </w:rPr>
              <w:t xml:space="preserve">Appendix </w:t>
            </w:r>
            <w:r>
              <w:rPr>
                <w:szCs w:val="18"/>
              </w:rPr>
              <w:t>E</w:t>
            </w:r>
            <w:r w:rsidRPr="009429BB">
              <w:rPr>
                <w:szCs w:val="18"/>
              </w:rPr>
              <w:t xml:space="preserve"> – Genetic</w:t>
            </w:r>
            <w:r>
              <w:rPr>
                <w:szCs w:val="18"/>
              </w:rPr>
              <w:t xml:space="preserve"> Materials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7D577170" w14:textId="77777777" w:rsidR="00EB07BD" w:rsidRPr="007D4F57" w:rsidRDefault="00EB07BD" w:rsidP="00EB07BD">
            <w:pPr>
              <w:rPr>
                <w:rFonts w:ascii="Gisha" w:hAnsi="Gisha" w:cs="Gisha"/>
                <w:sz w:val="22"/>
              </w:rPr>
            </w:pPr>
          </w:p>
        </w:tc>
      </w:tr>
      <w:tr w:rsidR="007053FB" w:rsidRPr="001236A7" w14:paraId="2C980EEA" w14:textId="77777777" w:rsidTr="007053FB">
        <w:trPr>
          <w:cantSplit/>
          <w:trHeight w:val="288"/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1DFAB760" w14:textId="77777777" w:rsidR="007053FB" w:rsidRPr="00B4277C" w:rsidRDefault="007053FB" w:rsidP="002D215F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6599014" w14:textId="2C738EA1" w:rsidR="007053FB" w:rsidRPr="00B4277C" w:rsidRDefault="007053FB" w:rsidP="002D2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85" w:type="dxa"/>
            <w:gridSpan w:val="5"/>
            <w:shd w:val="clear" w:color="auto" w:fill="auto"/>
            <w:vAlign w:val="center"/>
          </w:tcPr>
          <w:p w14:paraId="24F91D91" w14:textId="77777777" w:rsidR="007053FB" w:rsidRDefault="007053FB" w:rsidP="002D215F">
            <w:pPr>
              <w:rPr>
                <w:szCs w:val="20"/>
              </w:rPr>
            </w:pPr>
            <w:r>
              <w:rPr>
                <w:szCs w:val="20"/>
              </w:rPr>
              <w:t>Current Personnel List (no new personnel may be added without an amendment)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03F01667" w14:textId="77777777" w:rsidR="007053FB" w:rsidRPr="007D4F57" w:rsidRDefault="007053FB" w:rsidP="002D215F">
            <w:pPr>
              <w:rPr>
                <w:rFonts w:ascii="Gisha" w:hAnsi="Gisha" w:cs="Gisha"/>
                <w:sz w:val="22"/>
              </w:rPr>
            </w:pPr>
          </w:p>
        </w:tc>
      </w:tr>
      <w:tr w:rsidR="00EB07BD" w:rsidRPr="001236A7" w14:paraId="320FFDD6" w14:textId="77777777" w:rsidTr="007053FB">
        <w:trPr>
          <w:cantSplit/>
          <w:trHeight w:val="288"/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261ED083" w14:textId="77777777" w:rsidR="00EB07BD" w:rsidRPr="00B4277C" w:rsidRDefault="00EB07BD" w:rsidP="00EB07BD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73202F7" w14:textId="77777777" w:rsidR="00EB07BD" w:rsidRPr="00B4277C" w:rsidRDefault="00EB07BD" w:rsidP="00EB07BD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785" w:type="dxa"/>
            <w:gridSpan w:val="5"/>
            <w:shd w:val="clear" w:color="auto" w:fill="auto"/>
            <w:vAlign w:val="center"/>
          </w:tcPr>
          <w:p w14:paraId="7CC84F57" w14:textId="77777777" w:rsidR="00EB07BD" w:rsidRDefault="00EB07BD" w:rsidP="00EB07BD">
            <w:pPr>
              <w:rPr>
                <w:szCs w:val="20"/>
              </w:rPr>
            </w:pPr>
            <w:r>
              <w:rPr>
                <w:szCs w:val="20"/>
              </w:rPr>
              <w:t>Recruitment Materials</w:t>
            </w:r>
          </w:p>
          <w:p w14:paraId="24A87B40" w14:textId="7CFD00C2" w:rsidR="00EB07BD" w:rsidRPr="00E52A8A" w:rsidRDefault="00EB07BD" w:rsidP="00EB07BD">
            <w:pPr>
              <w:pStyle w:val="ListParagraph"/>
              <w:numPr>
                <w:ilvl w:val="0"/>
                <w:numId w:val="10"/>
              </w:numPr>
              <w:ind w:left="513"/>
              <w:rPr>
                <w:sz w:val="16"/>
                <w:szCs w:val="16"/>
              </w:rPr>
            </w:pPr>
            <w:r w:rsidRPr="00E52A8A">
              <w:rPr>
                <w:i/>
                <w:sz w:val="16"/>
                <w:szCs w:val="16"/>
              </w:rPr>
              <w:t xml:space="preserve">“N/A” only acceptable for studies that are closed to enrollment of new subjects 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6E8CFE98" w14:textId="77777777" w:rsidR="00EB07BD" w:rsidRPr="007D4F57" w:rsidRDefault="00EB07BD" w:rsidP="00EB07BD">
            <w:pPr>
              <w:rPr>
                <w:rFonts w:ascii="Gisha" w:hAnsi="Gisha" w:cs="Gisha"/>
                <w:sz w:val="22"/>
              </w:rPr>
            </w:pPr>
          </w:p>
        </w:tc>
      </w:tr>
      <w:tr w:rsidR="00EB07BD" w:rsidRPr="001236A7" w14:paraId="69BDDB69" w14:textId="77777777" w:rsidTr="007053FB">
        <w:trPr>
          <w:cantSplit/>
          <w:trHeight w:val="1080"/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2A89D4E2" w14:textId="77777777" w:rsidR="00EB07BD" w:rsidRPr="00B4277C" w:rsidRDefault="00EB07BD" w:rsidP="00EB07BD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4B8A94A" w14:textId="77777777" w:rsidR="00EB07BD" w:rsidRPr="00B4277C" w:rsidRDefault="00EB07BD" w:rsidP="00EB07BD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785" w:type="dxa"/>
            <w:gridSpan w:val="5"/>
            <w:shd w:val="clear" w:color="auto" w:fill="auto"/>
            <w:vAlign w:val="center"/>
          </w:tcPr>
          <w:p w14:paraId="3B431E6D" w14:textId="5E7EF325" w:rsidR="00EB07BD" w:rsidRDefault="00EB07BD" w:rsidP="00EB07BD">
            <w:pPr>
              <w:rPr>
                <w:szCs w:val="20"/>
              </w:rPr>
            </w:pPr>
            <w:r>
              <w:rPr>
                <w:szCs w:val="20"/>
              </w:rPr>
              <w:t>Informed Consent/Assent</w:t>
            </w:r>
            <w:r w:rsidR="00375E8B">
              <w:rPr>
                <w:szCs w:val="20"/>
              </w:rPr>
              <w:t>/Debriefing</w:t>
            </w:r>
            <w:r>
              <w:rPr>
                <w:szCs w:val="20"/>
              </w:rPr>
              <w:t xml:space="preserve"> Materials</w:t>
            </w:r>
          </w:p>
          <w:p w14:paraId="18F30B53" w14:textId="0C6C4D2B" w:rsidR="00EB07BD" w:rsidRPr="00AF700B" w:rsidRDefault="00EB07BD" w:rsidP="00EB07BD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sz w:val="16"/>
                <w:szCs w:val="16"/>
              </w:rPr>
            </w:pPr>
            <w:r w:rsidRPr="00AF700B">
              <w:rPr>
                <w:i/>
                <w:sz w:val="16"/>
                <w:szCs w:val="16"/>
              </w:rPr>
              <w:t>Attach current versions of all consent, assent, parent/guardian permission</w:t>
            </w:r>
            <w:r>
              <w:rPr>
                <w:i/>
                <w:sz w:val="16"/>
                <w:szCs w:val="16"/>
              </w:rPr>
              <w:t>, and debriefing forms</w:t>
            </w:r>
            <w:r w:rsidRPr="00AF700B">
              <w:rPr>
                <w:i/>
                <w:sz w:val="16"/>
                <w:szCs w:val="16"/>
              </w:rPr>
              <w:t xml:space="preserve">. </w:t>
            </w:r>
          </w:p>
          <w:p w14:paraId="3F062CD2" w14:textId="400DECEB" w:rsidR="00EB07BD" w:rsidRPr="008D4ED9" w:rsidRDefault="00EB07BD" w:rsidP="00EB07BD">
            <w:pPr>
              <w:pStyle w:val="ListParagraph"/>
              <w:numPr>
                <w:ilvl w:val="0"/>
                <w:numId w:val="10"/>
              </w:numPr>
              <w:ind w:left="522"/>
              <w:rPr>
                <w:sz w:val="16"/>
                <w:szCs w:val="16"/>
              </w:rPr>
            </w:pPr>
            <w:r w:rsidRPr="00AF700B">
              <w:rPr>
                <w:i/>
                <w:sz w:val="16"/>
                <w:szCs w:val="16"/>
              </w:rPr>
              <w:t xml:space="preserve">“N/A” only acceptable for studies that: (1) have previously been granted a waiver of informed consent; </w:t>
            </w:r>
            <w:r w:rsidRPr="00AF700B">
              <w:rPr>
                <w:b/>
                <w:i/>
                <w:sz w:val="16"/>
                <w:szCs w:val="16"/>
              </w:rPr>
              <w:t xml:space="preserve">and/or </w:t>
            </w:r>
            <w:r w:rsidRPr="00AF700B">
              <w:rPr>
                <w:i/>
                <w:sz w:val="16"/>
                <w:szCs w:val="16"/>
              </w:rPr>
              <w:t xml:space="preserve">(2) the study status </w:t>
            </w:r>
            <w:r>
              <w:rPr>
                <w:i/>
                <w:sz w:val="16"/>
                <w:szCs w:val="16"/>
              </w:rPr>
              <w:t>was reported as data analysis only for the last continuing review.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6AF23A92" w14:textId="77777777" w:rsidR="00EB07BD" w:rsidRPr="007D4F57" w:rsidRDefault="00EB07BD" w:rsidP="00EB07BD">
            <w:pPr>
              <w:rPr>
                <w:rFonts w:ascii="Gisha" w:hAnsi="Gisha" w:cs="Gisha"/>
                <w:sz w:val="22"/>
              </w:rPr>
            </w:pPr>
          </w:p>
        </w:tc>
      </w:tr>
      <w:tr w:rsidR="00985BF3" w:rsidRPr="001236A7" w14:paraId="14A82F59" w14:textId="77777777" w:rsidTr="007053FB">
        <w:trPr>
          <w:cantSplit/>
          <w:trHeight w:val="288"/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026FE5C0" w14:textId="77777777" w:rsidR="00985BF3" w:rsidRPr="00B4277C" w:rsidRDefault="00985BF3" w:rsidP="00C27BA7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9CDAD4D" w14:textId="77777777" w:rsidR="00985BF3" w:rsidRPr="00B4277C" w:rsidRDefault="00985BF3" w:rsidP="00C27BA7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785" w:type="dxa"/>
            <w:gridSpan w:val="5"/>
            <w:shd w:val="clear" w:color="auto" w:fill="auto"/>
            <w:vAlign w:val="center"/>
          </w:tcPr>
          <w:p w14:paraId="027E1F72" w14:textId="2A238CC3" w:rsidR="00985BF3" w:rsidRDefault="00501874" w:rsidP="006216B3">
            <w:pPr>
              <w:rPr>
                <w:szCs w:val="20"/>
              </w:rPr>
            </w:pPr>
            <w:r>
              <w:rPr>
                <w:szCs w:val="20"/>
              </w:rPr>
              <w:t>External/Non-UO IRB Approval(s) – documentation of continued approval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3B8912EF" w14:textId="77777777" w:rsidR="00985BF3" w:rsidRPr="007D4F57" w:rsidRDefault="00985BF3" w:rsidP="00C27BA7">
            <w:pPr>
              <w:rPr>
                <w:rFonts w:ascii="Gisha" w:hAnsi="Gisha" w:cs="Gisha"/>
                <w:sz w:val="22"/>
              </w:rPr>
            </w:pPr>
          </w:p>
        </w:tc>
      </w:tr>
      <w:tr w:rsidR="00985BF3" w:rsidRPr="001236A7" w14:paraId="57D34650" w14:textId="77777777" w:rsidTr="007053FB">
        <w:trPr>
          <w:cantSplit/>
          <w:trHeight w:val="288"/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132D2F9E" w14:textId="77777777" w:rsidR="00985BF3" w:rsidRPr="00B4277C" w:rsidRDefault="00985BF3" w:rsidP="00C27BA7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7888269" w14:textId="77777777" w:rsidR="00985BF3" w:rsidRPr="00B4277C" w:rsidRDefault="00985BF3" w:rsidP="00C27BA7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785" w:type="dxa"/>
            <w:gridSpan w:val="5"/>
            <w:shd w:val="clear" w:color="auto" w:fill="auto"/>
            <w:vAlign w:val="center"/>
          </w:tcPr>
          <w:p w14:paraId="5AFFD0F5" w14:textId="54795893" w:rsidR="00985BF3" w:rsidRDefault="00501874" w:rsidP="00C27BA7">
            <w:pPr>
              <w:rPr>
                <w:szCs w:val="20"/>
              </w:rPr>
            </w:pPr>
            <w:r>
              <w:rPr>
                <w:szCs w:val="20"/>
              </w:rPr>
              <w:t>Documentation of continued clearance or approval from Environmental Health and Safety (</w:t>
            </w:r>
            <w:r w:rsidRPr="00587934">
              <w:t>e.g., biosafety committee approva</w:t>
            </w:r>
            <w:r>
              <w:t>l</w:t>
            </w:r>
            <w:r w:rsidRPr="00587934">
              <w:t xml:space="preserve">, radiation safety committee approval, </w:t>
            </w:r>
            <w:proofErr w:type="gramStart"/>
            <w:r w:rsidRPr="00587934">
              <w:t>etc</w:t>
            </w:r>
            <w:r w:rsidDel="006216B3">
              <w:rPr>
                <w:szCs w:val="20"/>
              </w:rPr>
              <w:t xml:space="preserve"> </w:t>
            </w:r>
            <w:r>
              <w:rPr>
                <w:szCs w:val="20"/>
              </w:rPr>
              <w:t>)</w:t>
            </w:r>
            <w:proofErr w:type="gramEnd"/>
          </w:p>
        </w:tc>
        <w:tc>
          <w:tcPr>
            <w:tcW w:w="298" w:type="dxa"/>
            <w:shd w:val="clear" w:color="auto" w:fill="auto"/>
            <w:vAlign w:val="center"/>
          </w:tcPr>
          <w:p w14:paraId="2300268A" w14:textId="77777777" w:rsidR="00985BF3" w:rsidRPr="007D4F57" w:rsidRDefault="00985BF3" w:rsidP="00C27BA7">
            <w:pPr>
              <w:rPr>
                <w:rFonts w:ascii="Gisha" w:hAnsi="Gisha" w:cs="Gisha"/>
                <w:sz w:val="22"/>
              </w:rPr>
            </w:pPr>
          </w:p>
        </w:tc>
      </w:tr>
      <w:tr w:rsidR="00985BF3" w:rsidRPr="001236A7" w14:paraId="4BD97751" w14:textId="77777777" w:rsidTr="007053FB">
        <w:trPr>
          <w:cantSplit/>
          <w:trHeight w:val="288"/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77C3A53A" w14:textId="3CA23C44" w:rsidR="00985BF3" w:rsidRPr="00B4277C" w:rsidRDefault="00985BF3" w:rsidP="006032A3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7A690AB" w14:textId="36EED1F9" w:rsidR="00985BF3" w:rsidRPr="00B4277C" w:rsidRDefault="00985BF3" w:rsidP="006032A3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785" w:type="dxa"/>
            <w:gridSpan w:val="5"/>
            <w:shd w:val="clear" w:color="auto" w:fill="auto"/>
            <w:vAlign w:val="center"/>
          </w:tcPr>
          <w:p w14:paraId="3C08A77E" w14:textId="278B35FE" w:rsidR="00985BF3" w:rsidRDefault="00985BF3" w:rsidP="006032A3">
            <w:pPr>
              <w:rPr>
                <w:szCs w:val="20"/>
              </w:rPr>
            </w:pPr>
            <w:r>
              <w:rPr>
                <w:szCs w:val="20"/>
              </w:rPr>
              <w:t xml:space="preserve">Abstracts, a list of citations, or relevant information (see </w:t>
            </w:r>
            <w:r w:rsidRPr="006032A3">
              <w:rPr>
                <w:szCs w:val="20"/>
              </w:rPr>
              <w:t>Part</w:t>
            </w:r>
            <w:r>
              <w:rPr>
                <w:szCs w:val="20"/>
              </w:rPr>
              <w:t xml:space="preserve"> IV above)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330E6F88" w14:textId="77777777" w:rsidR="00985BF3" w:rsidRPr="007D4F57" w:rsidRDefault="00985BF3" w:rsidP="006032A3">
            <w:pPr>
              <w:rPr>
                <w:rFonts w:ascii="Gisha" w:hAnsi="Gisha" w:cs="Gisha"/>
                <w:sz w:val="22"/>
              </w:rPr>
            </w:pPr>
          </w:p>
        </w:tc>
      </w:tr>
      <w:tr w:rsidR="00985BF3" w:rsidRPr="001236A7" w14:paraId="7F979DF3" w14:textId="77777777" w:rsidTr="007053FB">
        <w:trPr>
          <w:cantSplit/>
          <w:trHeight w:val="288"/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43DB50D8" w14:textId="77777777" w:rsidR="00985BF3" w:rsidRPr="00B4277C" w:rsidRDefault="00985BF3" w:rsidP="006032A3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FB9489B" w14:textId="77777777" w:rsidR="00985BF3" w:rsidRPr="00B4277C" w:rsidRDefault="00985BF3" w:rsidP="006032A3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785" w:type="dxa"/>
            <w:gridSpan w:val="5"/>
            <w:shd w:val="clear" w:color="auto" w:fill="auto"/>
            <w:vAlign w:val="center"/>
          </w:tcPr>
          <w:p w14:paraId="12234FDB" w14:textId="533B26DD" w:rsidR="00985BF3" w:rsidRDefault="00985BF3" w:rsidP="006032A3">
            <w:pPr>
              <w:rPr>
                <w:szCs w:val="20"/>
              </w:rPr>
            </w:pPr>
            <w:r>
              <w:rPr>
                <w:szCs w:val="20"/>
              </w:rPr>
              <w:t>Appendix – (move above to under RP) DSMP - Data Safety Monitoring Plan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6FBB4D76" w14:textId="77777777" w:rsidR="00985BF3" w:rsidRPr="007D4F57" w:rsidRDefault="00985BF3" w:rsidP="006032A3">
            <w:pPr>
              <w:rPr>
                <w:rFonts w:ascii="Gisha" w:hAnsi="Gisha" w:cs="Gisha"/>
                <w:sz w:val="22"/>
              </w:rPr>
            </w:pPr>
          </w:p>
        </w:tc>
      </w:tr>
      <w:tr w:rsidR="00985BF3" w:rsidRPr="001236A7" w14:paraId="6C1759D9" w14:textId="77777777" w:rsidTr="007053FB">
        <w:trPr>
          <w:cantSplit/>
          <w:trHeight w:val="288"/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70C34021" w14:textId="77777777" w:rsidR="00985BF3" w:rsidRPr="00B4277C" w:rsidRDefault="00985BF3" w:rsidP="006032A3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D802CCD" w14:textId="77777777" w:rsidR="00985BF3" w:rsidRPr="00B4277C" w:rsidRDefault="00985BF3" w:rsidP="006032A3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785" w:type="dxa"/>
            <w:gridSpan w:val="5"/>
            <w:shd w:val="clear" w:color="auto" w:fill="auto"/>
            <w:vAlign w:val="center"/>
          </w:tcPr>
          <w:p w14:paraId="09435CDD" w14:textId="1E0A6875" w:rsidR="00985BF3" w:rsidRDefault="00985BF3" w:rsidP="006032A3">
            <w:pPr>
              <w:rPr>
                <w:szCs w:val="20"/>
              </w:rPr>
            </w:pPr>
            <w:r>
              <w:rPr>
                <w:szCs w:val="20"/>
              </w:rPr>
              <w:t>DSMB/DMC/Independent Monitoring – progress report and/or interim analysis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784E3A16" w14:textId="77777777" w:rsidR="00985BF3" w:rsidRPr="007D4F57" w:rsidRDefault="00985BF3" w:rsidP="006032A3">
            <w:pPr>
              <w:rPr>
                <w:rFonts w:ascii="Gisha" w:hAnsi="Gisha" w:cs="Gisha"/>
                <w:sz w:val="22"/>
              </w:rPr>
            </w:pPr>
          </w:p>
        </w:tc>
      </w:tr>
      <w:tr w:rsidR="00985BF3" w:rsidRPr="001236A7" w14:paraId="72E8E04A" w14:textId="77777777" w:rsidTr="007053FB">
        <w:trPr>
          <w:cantSplit/>
          <w:trHeight w:val="288"/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56DEBD69" w14:textId="77777777" w:rsidR="00985BF3" w:rsidRPr="00B4277C" w:rsidRDefault="00985BF3" w:rsidP="006032A3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A154E6B" w14:textId="77777777" w:rsidR="00985BF3" w:rsidRPr="00B4277C" w:rsidRDefault="00985BF3" w:rsidP="006032A3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785" w:type="dxa"/>
            <w:gridSpan w:val="5"/>
            <w:shd w:val="clear" w:color="auto" w:fill="auto"/>
            <w:vAlign w:val="center"/>
          </w:tcPr>
          <w:p w14:paraId="5E6E4093" w14:textId="722ACDD4" w:rsidR="00985BF3" w:rsidRDefault="00985BF3" w:rsidP="006032A3">
            <w:pPr>
              <w:rPr>
                <w:szCs w:val="20"/>
              </w:rPr>
            </w:pPr>
            <w:r>
              <w:rPr>
                <w:szCs w:val="20"/>
              </w:rPr>
              <w:t xml:space="preserve">Investigator Brochure for </w:t>
            </w:r>
            <w:r w:rsidRPr="00C8072C">
              <w:rPr>
                <w:szCs w:val="20"/>
              </w:rPr>
              <w:t>FDA Regulated Research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46B04236" w14:textId="77777777" w:rsidR="00985BF3" w:rsidRPr="007D4F57" w:rsidRDefault="00985BF3" w:rsidP="006032A3">
            <w:pPr>
              <w:rPr>
                <w:rFonts w:ascii="Gisha" w:hAnsi="Gisha" w:cs="Gisha"/>
                <w:sz w:val="22"/>
              </w:rPr>
            </w:pPr>
          </w:p>
        </w:tc>
      </w:tr>
      <w:tr w:rsidR="00985BF3" w:rsidRPr="001236A7" w14:paraId="7781B9C7" w14:textId="77777777" w:rsidTr="007053FB">
        <w:trPr>
          <w:cantSplit/>
          <w:trHeight w:val="288"/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75CB0CCC" w14:textId="3B209440" w:rsidR="00985BF3" w:rsidRPr="00B4277C" w:rsidRDefault="00985BF3" w:rsidP="006032A3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9B6D91C" w14:textId="6BE4255A" w:rsidR="00985BF3" w:rsidRPr="00B4277C" w:rsidRDefault="00985BF3" w:rsidP="006032A3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785" w:type="dxa"/>
            <w:gridSpan w:val="5"/>
            <w:shd w:val="clear" w:color="auto" w:fill="auto"/>
            <w:vAlign w:val="center"/>
          </w:tcPr>
          <w:p w14:paraId="46B3C955" w14:textId="5F5D1CF2" w:rsidR="00985BF3" w:rsidRDefault="00985BF3" w:rsidP="006032A3">
            <w:pPr>
              <w:rPr>
                <w:szCs w:val="20"/>
              </w:rPr>
            </w:pPr>
            <w:r>
              <w:t>FDA progress reports for Investigational Devices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7A3FAAA0" w14:textId="77777777" w:rsidR="00985BF3" w:rsidRPr="007D4F57" w:rsidRDefault="00985BF3" w:rsidP="006032A3">
            <w:pPr>
              <w:rPr>
                <w:rFonts w:ascii="Gisha" w:hAnsi="Gisha" w:cs="Gisha"/>
                <w:sz w:val="22"/>
              </w:rPr>
            </w:pPr>
          </w:p>
        </w:tc>
      </w:tr>
      <w:tr w:rsidR="00953BA2" w:rsidRPr="001236A7" w14:paraId="6C8C11AE" w14:textId="77777777" w:rsidTr="007053FB">
        <w:trPr>
          <w:cantSplit/>
          <w:trHeight w:val="288"/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737D9CDE" w14:textId="65B9D0C9" w:rsidR="00953BA2" w:rsidRPr="00B4277C" w:rsidRDefault="00953BA2" w:rsidP="006032A3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4F7F187" w14:textId="248B9D3E" w:rsidR="00953BA2" w:rsidRPr="00B4277C" w:rsidRDefault="00953BA2" w:rsidP="006032A3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14:paraId="26F98BB4" w14:textId="7454520E" w:rsidR="00953BA2" w:rsidRDefault="00953BA2" w:rsidP="006032A3">
            <w:pPr>
              <w:rPr>
                <w:szCs w:val="20"/>
              </w:rPr>
            </w:pPr>
            <w:r>
              <w:t xml:space="preserve">List other: </w:t>
            </w:r>
          </w:p>
        </w:tc>
        <w:tc>
          <w:tcPr>
            <w:tcW w:w="7413" w:type="dxa"/>
            <w:gridSpan w:val="3"/>
            <w:tcBorders>
              <w:left w:val="dotted" w:sz="4" w:space="0" w:color="000000" w:themeColor="text1"/>
            </w:tcBorders>
            <w:shd w:val="clear" w:color="auto" w:fill="auto"/>
            <w:vAlign w:val="center"/>
          </w:tcPr>
          <w:p w14:paraId="259E6719" w14:textId="3F1E95E4" w:rsidR="00953BA2" w:rsidRDefault="00953BA2" w:rsidP="00953BA2">
            <w:pPr>
              <w:pStyle w:val="TextFields"/>
            </w:pPr>
            <w:r w:rsidRPr="009D2566">
              <w:rPr>
                <w:rFonts w:asciiTheme="minorHAnsi" w:hAnsiTheme="minorHAns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566">
              <w:rPr>
                <w:rFonts w:asciiTheme="minorHAnsi" w:hAnsiTheme="minorHAnsi" w:cs="Gisha"/>
                <w:sz w:val="22"/>
              </w:rPr>
              <w:instrText xml:space="preserve"> FORMTEXT </w:instrText>
            </w:r>
            <w:r w:rsidRPr="009D2566">
              <w:rPr>
                <w:rFonts w:asciiTheme="minorHAnsi" w:hAnsiTheme="minorHAnsi" w:cs="Gisha"/>
                <w:sz w:val="22"/>
              </w:rPr>
            </w:r>
            <w:r w:rsidRPr="009D2566">
              <w:rPr>
                <w:rFonts w:asciiTheme="minorHAnsi" w:hAnsiTheme="minorHAnsi" w:cs="Gisha"/>
                <w:sz w:val="22"/>
              </w:rPr>
              <w:fldChar w:fldCharType="separate"/>
            </w:r>
            <w:r w:rsidRPr="009D2566">
              <w:rPr>
                <w:rFonts w:asciiTheme="minorHAnsi" w:hAnsiTheme="minorHAnsi" w:cs="Gisha"/>
                <w:noProof/>
                <w:sz w:val="22"/>
              </w:rPr>
              <w:t> </w:t>
            </w:r>
            <w:r w:rsidRPr="009D2566">
              <w:rPr>
                <w:rFonts w:asciiTheme="minorHAnsi" w:hAnsiTheme="minorHAnsi" w:cs="Gisha"/>
                <w:noProof/>
                <w:sz w:val="22"/>
              </w:rPr>
              <w:t> </w:t>
            </w:r>
            <w:r w:rsidRPr="009D2566">
              <w:rPr>
                <w:rFonts w:asciiTheme="minorHAnsi" w:hAnsiTheme="minorHAnsi" w:cs="Gisha"/>
                <w:noProof/>
                <w:sz w:val="22"/>
              </w:rPr>
              <w:t> </w:t>
            </w:r>
            <w:r w:rsidRPr="009D2566">
              <w:rPr>
                <w:rFonts w:asciiTheme="minorHAnsi" w:hAnsiTheme="minorHAnsi" w:cs="Gisha"/>
                <w:noProof/>
                <w:sz w:val="22"/>
              </w:rPr>
              <w:t> </w:t>
            </w:r>
            <w:r w:rsidRPr="009D2566">
              <w:rPr>
                <w:rFonts w:asciiTheme="minorHAnsi" w:hAnsiTheme="minorHAnsi" w:cs="Gisha"/>
                <w:noProof/>
                <w:sz w:val="22"/>
              </w:rPr>
              <w:t> </w:t>
            </w:r>
            <w:r w:rsidRPr="009D2566">
              <w:rPr>
                <w:rFonts w:asciiTheme="minorHAnsi" w:hAnsiTheme="minorHAnsi" w:cs="Gisha"/>
                <w:sz w:val="22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4E71530E" w14:textId="0C5EA2F6" w:rsidR="00953BA2" w:rsidRPr="007D4F57" w:rsidRDefault="00953BA2" w:rsidP="006032A3">
            <w:pPr>
              <w:rPr>
                <w:rFonts w:ascii="Gisha" w:hAnsi="Gisha" w:cs="Gisha"/>
                <w:sz w:val="22"/>
              </w:rPr>
            </w:pPr>
          </w:p>
        </w:tc>
      </w:tr>
      <w:tr w:rsidR="00953BA2" w:rsidRPr="001236A7" w14:paraId="6E3F41C7" w14:textId="77777777" w:rsidTr="007053FB">
        <w:trPr>
          <w:cantSplit/>
          <w:trHeight w:val="288"/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548F38FF" w14:textId="53098656" w:rsidR="00953BA2" w:rsidRPr="00B4277C" w:rsidRDefault="00953BA2" w:rsidP="006032A3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58A60FC" w14:textId="2F738216" w:rsidR="00953BA2" w:rsidRPr="00B4277C" w:rsidRDefault="00953BA2" w:rsidP="006032A3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14:paraId="78B76EEC" w14:textId="3CAA9AF0" w:rsidR="00953BA2" w:rsidRDefault="00953BA2" w:rsidP="006032A3">
            <w:pPr>
              <w:rPr>
                <w:szCs w:val="20"/>
              </w:rPr>
            </w:pPr>
            <w:r>
              <w:t xml:space="preserve">List other: </w:t>
            </w:r>
          </w:p>
        </w:tc>
        <w:tc>
          <w:tcPr>
            <w:tcW w:w="7413" w:type="dxa"/>
            <w:gridSpan w:val="3"/>
            <w:tcBorders>
              <w:left w:val="dotted" w:sz="4" w:space="0" w:color="000000" w:themeColor="text1"/>
            </w:tcBorders>
            <w:shd w:val="clear" w:color="auto" w:fill="auto"/>
            <w:vAlign w:val="center"/>
          </w:tcPr>
          <w:p w14:paraId="0EFCB005" w14:textId="493763C1" w:rsidR="00953BA2" w:rsidRDefault="00953BA2" w:rsidP="00953BA2">
            <w:pPr>
              <w:pStyle w:val="TextFields"/>
            </w:pPr>
            <w:r w:rsidRPr="009D2566">
              <w:rPr>
                <w:rFonts w:asciiTheme="minorHAnsi" w:hAnsiTheme="minorHAns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566">
              <w:rPr>
                <w:rFonts w:asciiTheme="minorHAnsi" w:hAnsiTheme="minorHAnsi" w:cs="Gisha"/>
                <w:sz w:val="22"/>
              </w:rPr>
              <w:instrText xml:space="preserve"> FORMTEXT </w:instrText>
            </w:r>
            <w:r w:rsidRPr="009D2566">
              <w:rPr>
                <w:rFonts w:asciiTheme="minorHAnsi" w:hAnsiTheme="minorHAnsi" w:cs="Gisha"/>
                <w:sz w:val="22"/>
              </w:rPr>
            </w:r>
            <w:r w:rsidRPr="009D2566">
              <w:rPr>
                <w:rFonts w:asciiTheme="minorHAnsi" w:hAnsiTheme="minorHAnsi" w:cs="Gisha"/>
                <w:sz w:val="22"/>
              </w:rPr>
              <w:fldChar w:fldCharType="separate"/>
            </w:r>
            <w:r w:rsidRPr="009D2566">
              <w:rPr>
                <w:rFonts w:asciiTheme="minorHAnsi" w:hAnsiTheme="minorHAnsi" w:cs="Gisha"/>
                <w:noProof/>
                <w:sz w:val="22"/>
              </w:rPr>
              <w:t> </w:t>
            </w:r>
            <w:r w:rsidRPr="009D2566">
              <w:rPr>
                <w:rFonts w:asciiTheme="minorHAnsi" w:hAnsiTheme="minorHAnsi" w:cs="Gisha"/>
                <w:noProof/>
                <w:sz w:val="22"/>
              </w:rPr>
              <w:t> </w:t>
            </w:r>
            <w:r w:rsidRPr="009D2566">
              <w:rPr>
                <w:rFonts w:asciiTheme="minorHAnsi" w:hAnsiTheme="minorHAnsi" w:cs="Gisha"/>
                <w:noProof/>
                <w:sz w:val="22"/>
              </w:rPr>
              <w:t> </w:t>
            </w:r>
            <w:r w:rsidRPr="009D2566">
              <w:rPr>
                <w:rFonts w:asciiTheme="minorHAnsi" w:hAnsiTheme="minorHAnsi" w:cs="Gisha"/>
                <w:noProof/>
                <w:sz w:val="22"/>
              </w:rPr>
              <w:t> </w:t>
            </w:r>
            <w:r w:rsidRPr="009D2566">
              <w:rPr>
                <w:rFonts w:asciiTheme="minorHAnsi" w:hAnsiTheme="minorHAnsi" w:cs="Gisha"/>
                <w:noProof/>
                <w:sz w:val="22"/>
              </w:rPr>
              <w:t> </w:t>
            </w:r>
            <w:r w:rsidRPr="009D2566">
              <w:rPr>
                <w:rFonts w:asciiTheme="minorHAnsi" w:hAnsiTheme="minorHAnsi" w:cs="Gisha"/>
                <w:sz w:val="22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30274999" w14:textId="2D32C001" w:rsidR="00953BA2" w:rsidRPr="007D4F57" w:rsidRDefault="00953BA2" w:rsidP="006032A3">
            <w:pPr>
              <w:rPr>
                <w:rFonts w:ascii="Gisha" w:hAnsi="Gisha" w:cs="Gisha"/>
                <w:sz w:val="22"/>
              </w:rPr>
            </w:pPr>
          </w:p>
        </w:tc>
      </w:tr>
      <w:tr w:rsidR="00953BA2" w:rsidRPr="001236A7" w14:paraId="1EC3E847" w14:textId="77777777" w:rsidTr="007053FB">
        <w:trPr>
          <w:cantSplit/>
          <w:trHeight w:val="288"/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0BCB6F46" w14:textId="7DC1BFB8" w:rsidR="00953BA2" w:rsidRPr="00B4277C" w:rsidRDefault="00953BA2" w:rsidP="006032A3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6788D33" w14:textId="0CE4FCB8" w:rsidR="00953BA2" w:rsidRPr="00B4277C" w:rsidRDefault="00953BA2" w:rsidP="006032A3">
            <w:pPr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3875F0">
              <w:rPr>
                <w:sz w:val="16"/>
                <w:szCs w:val="16"/>
              </w:rPr>
            </w:r>
            <w:r w:rsidR="003875F0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14:paraId="29CD9CEB" w14:textId="25389589" w:rsidR="00953BA2" w:rsidRDefault="00953BA2" w:rsidP="006032A3">
            <w:pPr>
              <w:rPr>
                <w:szCs w:val="20"/>
              </w:rPr>
            </w:pPr>
            <w:r>
              <w:t xml:space="preserve">List other: </w:t>
            </w:r>
          </w:p>
        </w:tc>
        <w:tc>
          <w:tcPr>
            <w:tcW w:w="7413" w:type="dxa"/>
            <w:gridSpan w:val="3"/>
            <w:tcBorders>
              <w:left w:val="dotted" w:sz="4" w:space="0" w:color="000000" w:themeColor="text1"/>
            </w:tcBorders>
            <w:shd w:val="clear" w:color="auto" w:fill="auto"/>
            <w:vAlign w:val="center"/>
          </w:tcPr>
          <w:p w14:paraId="3570B327" w14:textId="63136981" w:rsidR="00953BA2" w:rsidRDefault="00953BA2" w:rsidP="00953BA2">
            <w:pPr>
              <w:pStyle w:val="TextFields"/>
            </w:pPr>
            <w:r w:rsidRPr="009D2566">
              <w:rPr>
                <w:rFonts w:asciiTheme="minorHAnsi" w:hAnsiTheme="minorHAns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566">
              <w:rPr>
                <w:rFonts w:asciiTheme="minorHAnsi" w:hAnsiTheme="minorHAnsi" w:cs="Gisha"/>
                <w:sz w:val="22"/>
              </w:rPr>
              <w:instrText xml:space="preserve"> FORMTEXT </w:instrText>
            </w:r>
            <w:r w:rsidRPr="009D2566">
              <w:rPr>
                <w:rFonts w:asciiTheme="minorHAnsi" w:hAnsiTheme="minorHAnsi" w:cs="Gisha"/>
                <w:sz w:val="22"/>
              </w:rPr>
            </w:r>
            <w:r w:rsidRPr="009D2566">
              <w:rPr>
                <w:rFonts w:asciiTheme="minorHAnsi" w:hAnsiTheme="minorHAnsi" w:cs="Gisha"/>
                <w:sz w:val="22"/>
              </w:rPr>
              <w:fldChar w:fldCharType="separate"/>
            </w:r>
            <w:r w:rsidRPr="009D2566">
              <w:rPr>
                <w:rFonts w:asciiTheme="minorHAnsi" w:hAnsiTheme="minorHAnsi" w:cs="Gisha"/>
                <w:noProof/>
                <w:sz w:val="22"/>
              </w:rPr>
              <w:t> </w:t>
            </w:r>
            <w:r w:rsidRPr="009D2566">
              <w:rPr>
                <w:rFonts w:asciiTheme="minorHAnsi" w:hAnsiTheme="minorHAnsi" w:cs="Gisha"/>
                <w:noProof/>
                <w:sz w:val="22"/>
              </w:rPr>
              <w:t> </w:t>
            </w:r>
            <w:r w:rsidRPr="009D2566">
              <w:rPr>
                <w:rFonts w:asciiTheme="minorHAnsi" w:hAnsiTheme="minorHAnsi" w:cs="Gisha"/>
                <w:noProof/>
                <w:sz w:val="22"/>
              </w:rPr>
              <w:t> </w:t>
            </w:r>
            <w:r w:rsidRPr="009D2566">
              <w:rPr>
                <w:rFonts w:asciiTheme="minorHAnsi" w:hAnsiTheme="minorHAnsi" w:cs="Gisha"/>
                <w:noProof/>
                <w:sz w:val="22"/>
              </w:rPr>
              <w:t> </w:t>
            </w:r>
            <w:r w:rsidRPr="009D2566">
              <w:rPr>
                <w:rFonts w:asciiTheme="minorHAnsi" w:hAnsiTheme="minorHAnsi" w:cs="Gisha"/>
                <w:noProof/>
                <w:sz w:val="22"/>
              </w:rPr>
              <w:t> </w:t>
            </w:r>
            <w:r w:rsidRPr="009D2566">
              <w:rPr>
                <w:rFonts w:asciiTheme="minorHAnsi" w:hAnsiTheme="minorHAnsi" w:cs="Gisha"/>
                <w:sz w:val="22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5009B079" w14:textId="44777282" w:rsidR="00953BA2" w:rsidRPr="007D4F57" w:rsidRDefault="00953BA2" w:rsidP="006032A3">
            <w:pPr>
              <w:rPr>
                <w:rFonts w:ascii="Gisha" w:hAnsi="Gisha" w:cs="Gisha"/>
                <w:sz w:val="22"/>
              </w:rPr>
            </w:pPr>
          </w:p>
        </w:tc>
      </w:tr>
    </w:tbl>
    <w:p w14:paraId="73BE81A4" w14:textId="77777777" w:rsidR="00585474" w:rsidRPr="00C11BE0" w:rsidRDefault="00585474" w:rsidP="00C11BE0">
      <w:pPr>
        <w:pStyle w:val="SectionBreak"/>
        <w:sectPr w:rsidR="00585474" w:rsidRPr="00C11BE0" w:rsidSect="009C015D">
          <w:type w:val="continuous"/>
          <w:pgSz w:w="12240" w:h="15840" w:code="1"/>
          <w:pgMar w:top="720" w:right="720" w:bottom="432" w:left="720" w:header="720" w:footer="576" w:gutter="0"/>
          <w:cols w:space="720"/>
          <w:docGrid w:linePitch="360"/>
        </w:sectPr>
      </w:pPr>
    </w:p>
    <w:p w14:paraId="6FEBAEBA" w14:textId="77777777" w:rsidR="009C58CE" w:rsidRDefault="009C58CE"/>
    <w:sectPr w:rsidR="009C58CE" w:rsidSect="003C14A0">
      <w:type w:val="continuous"/>
      <w:pgSz w:w="12240" w:h="15840" w:code="1"/>
      <w:pgMar w:top="720" w:right="720" w:bottom="432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B1919" w14:textId="77777777" w:rsidR="005F7C78" w:rsidRDefault="005F7C78" w:rsidP="00EC29A0">
      <w:r>
        <w:separator/>
      </w:r>
    </w:p>
  </w:endnote>
  <w:endnote w:type="continuationSeparator" w:id="0">
    <w:p w14:paraId="4CECB77B" w14:textId="77777777" w:rsidR="005F7C78" w:rsidRDefault="005F7C78" w:rsidP="00EC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ior">
    <w:altName w:val="Rockwell"/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0C450" w14:textId="0C1A7FC6" w:rsidR="005F7C78" w:rsidRDefault="005F7C78" w:rsidP="00063DE0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>Application - Continuing Review</w:t>
    </w:r>
    <w:r w:rsidRPr="00063DE0">
      <w:rPr>
        <w:sz w:val="16"/>
        <w:szCs w:val="16"/>
      </w:rPr>
      <w:t xml:space="preserve"> </w:t>
    </w:r>
  </w:p>
  <w:p w14:paraId="7C18080D" w14:textId="2FEEA1F5" w:rsidR="005F7C78" w:rsidRPr="00063DE0" w:rsidRDefault="005F7C78" w:rsidP="00063DE0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 xml:space="preserve">V – </w:t>
    </w:r>
    <w:r w:rsidR="007053FB">
      <w:rPr>
        <w:sz w:val="16"/>
        <w:szCs w:val="16"/>
      </w:rPr>
      <w:t>02/27/2018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A711E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A711E9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E5AA3" w14:textId="77777777" w:rsidR="005F7C78" w:rsidRDefault="005F7C78" w:rsidP="00EC29A0">
      <w:r>
        <w:separator/>
      </w:r>
    </w:p>
  </w:footnote>
  <w:footnote w:type="continuationSeparator" w:id="0">
    <w:p w14:paraId="2CA0556A" w14:textId="77777777" w:rsidR="005F7C78" w:rsidRDefault="005F7C78" w:rsidP="00EC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66" w:type="dxa"/>
      <w:tblLook w:val="04A0" w:firstRow="1" w:lastRow="0" w:firstColumn="1" w:lastColumn="0" w:noHBand="0" w:noVBand="1"/>
    </w:tblPr>
    <w:tblGrid>
      <w:gridCol w:w="5958"/>
      <w:gridCol w:w="6408"/>
    </w:tblGrid>
    <w:tr w:rsidR="005F7C78" w14:paraId="2AFAA3DD" w14:textId="77777777" w:rsidTr="005F7C78">
      <w:tc>
        <w:tcPr>
          <w:tcW w:w="5958" w:type="dxa"/>
          <w:shd w:val="clear" w:color="auto" w:fill="auto"/>
          <w:vAlign w:val="center"/>
        </w:tcPr>
        <w:p w14:paraId="4CA8F767" w14:textId="77777777" w:rsidR="005F7C78" w:rsidRPr="00604A82" w:rsidRDefault="005F7C78" w:rsidP="009C015D">
          <w:pPr>
            <w:pStyle w:val="Header"/>
            <w:tabs>
              <w:tab w:val="left" w:pos="5430"/>
            </w:tabs>
          </w:pPr>
          <w:r>
            <w:rPr>
              <w:noProof/>
            </w:rPr>
            <w:drawing>
              <wp:inline distT="0" distB="0" distL="0" distR="0" wp14:anchorId="5E3B0268" wp14:editId="18D82E45">
                <wp:extent cx="2628900" cy="4667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7D268B" w14:textId="77777777" w:rsidR="005F7C78" w:rsidRPr="00604A82" w:rsidRDefault="005F7C78" w:rsidP="005F7C78">
          <w:pPr>
            <w:pStyle w:val="Header"/>
            <w:tabs>
              <w:tab w:val="left" w:pos="5430"/>
            </w:tabs>
            <w:rPr>
              <w:b/>
              <w:color w:val="015838"/>
              <w:sz w:val="14"/>
              <w:szCs w:val="14"/>
            </w:rPr>
          </w:pPr>
          <w:r w:rsidRPr="00604A82">
            <w:rPr>
              <w:b/>
              <w:color w:val="015838"/>
              <w:sz w:val="14"/>
              <w:szCs w:val="14"/>
            </w:rPr>
            <w:t>COMMITTEE FOR THE PROTECTION OF HUMAN SUBJECTS</w:t>
          </w:r>
        </w:p>
        <w:p w14:paraId="5F3C8C12" w14:textId="77777777" w:rsidR="005F7C78" w:rsidRPr="00604A82" w:rsidRDefault="005F7C78" w:rsidP="005F7C78">
          <w:pPr>
            <w:tabs>
              <w:tab w:val="left" w:pos="720"/>
            </w:tabs>
            <w:rPr>
              <w:b/>
              <w:color w:val="015838"/>
              <w:sz w:val="14"/>
              <w:szCs w:val="14"/>
            </w:rPr>
          </w:pPr>
          <w:r w:rsidRPr="00604A82">
            <w:rPr>
              <w:b/>
              <w:color w:val="015838"/>
              <w:sz w:val="14"/>
              <w:szCs w:val="14"/>
            </w:rPr>
            <w:t>RESEARCH COMPLIANCE SERVICES</w:t>
          </w:r>
        </w:p>
      </w:tc>
      <w:tc>
        <w:tcPr>
          <w:tcW w:w="6408" w:type="dxa"/>
          <w:shd w:val="clear" w:color="auto" w:fill="auto"/>
          <w:vAlign w:val="center"/>
        </w:tcPr>
        <w:p w14:paraId="30D665C2" w14:textId="77777777" w:rsidR="005F7C78" w:rsidRPr="005F7C78" w:rsidRDefault="005F7C78" w:rsidP="009C015D">
          <w:pPr>
            <w:pStyle w:val="Title"/>
            <w:tabs>
              <w:tab w:val="left" w:pos="810"/>
            </w:tabs>
            <w:jc w:val="right"/>
            <w:rPr>
              <w:rFonts w:ascii="Open Sans" w:hAnsi="Open Sans" w:cs="Open Sans"/>
              <w:bCs w:val="0"/>
              <w:sz w:val="28"/>
              <w:szCs w:val="28"/>
            </w:rPr>
          </w:pPr>
        </w:p>
        <w:p w14:paraId="2C0A8770" w14:textId="0056D43C" w:rsidR="005F7C78" w:rsidRPr="00604A82" w:rsidRDefault="005F7C78" w:rsidP="005F7C78">
          <w:pPr>
            <w:pStyle w:val="Title"/>
            <w:ind w:right="1350"/>
          </w:pPr>
          <w:r w:rsidRPr="005F7C78">
            <w:rPr>
              <w:rFonts w:ascii="Open Sans" w:hAnsi="Open Sans" w:cs="Open Sans"/>
              <w:bCs w:val="0"/>
              <w:sz w:val="28"/>
              <w:szCs w:val="28"/>
            </w:rPr>
            <w:t>Continuing Review</w:t>
          </w:r>
          <w:r>
            <w:rPr>
              <w:rFonts w:ascii="Open Sans" w:hAnsi="Open Sans" w:cs="Open Sans"/>
              <w:bCs w:val="0"/>
              <w:sz w:val="28"/>
              <w:szCs w:val="28"/>
            </w:rPr>
            <w:br/>
          </w:r>
          <w:r w:rsidR="003C14A0">
            <w:rPr>
              <w:rFonts w:ascii="Open Sans" w:hAnsi="Open Sans" w:cs="Open Sans"/>
              <w:bCs w:val="0"/>
              <w:sz w:val="28"/>
              <w:szCs w:val="28"/>
            </w:rPr>
            <w:t>Checklist</w:t>
          </w:r>
        </w:p>
      </w:tc>
    </w:tr>
  </w:tbl>
  <w:p w14:paraId="6C6D1665" w14:textId="77777777" w:rsidR="005F7C78" w:rsidRDefault="003875F0" w:rsidP="00EC29A0">
    <w:pPr>
      <w:pStyle w:val="Header"/>
    </w:pPr>
    <w:r>
      <w:pict w14:anchorId="3873C26B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561"/>
    <w:multiLevelType w:val="multilevel"/>
    <w:tmpl w:val="0C06B460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 w:val="0"/>
        <w:i w:val="0"/>
        <w:color w:val="auto"/>
        <w:sz w:val="20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324BA3"/>
    <w:multiLevelType w:val="hybridMultilevel"/>
    <w:tmpl w:val="4D8A2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012"/>
    <w:multiLevelType w:val="multilevel"/>
    <w:tmpl w:val="9934DD7A"/>
    <w:numStyleLink w:val="ApplicationHeadings"/>
  </w:abstractNum>
  <w:abstractNum w:abstractNumId="3" w15:restartNumberingAfterBreak="0">
    <w:nsid w:val="25126F39"/>
    <w:multiLevelType w:val="hybridMultilevel"/>
    <w:tmpl w:val="AD6C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87D3A"/>
    <w:multiLevelType w:val="multilevel"/>
    <w:tmpl w:val="0D34C652"/>
    <w:styleLink w:val="ApplicationBulletLists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65CED"/>
    <w:multiLevelType w:val="multilevel"/>
    <w:tmpl w:val="8B8882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F959C8"/>
    <w:multiLevelType w:val="multilevel"/>
    <w:tmpl w:val="8B888258"/>
    <w:styleLink w:val="GuidanceHeadings"/>
    <w:lvl w:ilvl="0">
      <w:start w:val="1"/>
      <w:numFmt w:val="upperRoman"/>
      <w:pStyle w:val="Heading1"/>
      <w:lvlText w:val="%1."/>
      <w:lvlJc w:val="left"/>
      <w:pPr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upperLetter"/>
      <w:pStyle w:val="Heading2"/>
      <w:lvlText w:val="%2."/>
      <w:lvlJc w:val="left"/>
      <w:pPr>
        <w:ind w:left="1008" w:hanging="432"/>
      </w:pPr>
      <w:rPr>
        <w:rFonts w:ascii="Melior" w:hAnsi="Melior" w:hint="default"/>
        <w:b/>
        <w:i w:val="0"/>
        <w:sz w:val="22"/>
      </w:rPr>
    </w:lvl>
    <w:lvl w:ilvl="2">
      <w:start w:val="1"/>
      <w:numFmt w:val="bullet"/>
      <w:pStyle w:val="GuidanceABC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pStyle w:val="GuidanceABCBullet2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bullet"/>
      <w:pStyle w:val="GuidanceABCBullet3"/>
      <w:lvlText w:val="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pStyle w:val="GuidanceIBullet1"/>
      <w:lvlText w:val=""/>
      <w:lvlJc w:val="left"/>
      <w:pPr>
        <w:ind w:left="936" w:hanging="360"/>
      </w:pPr>
      <w:rPr>
        <w:rFonts w:ascii="Symbol" w:hAnsi="Symbol" w:hint="default"/>
      </w:rPr>
    </w:lvl>
    <w:lvl w:ilvl="6">
      <w:start w:val="1"/>
      <w:numFmt w:val="bullet"/>
      <w:pStyle w:val="GuidanceIBullet2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7">
      <w:start w:val="1"/>
      <w:numFmt w:val="bullet"/>
      <w:pStyle w:val="Guidance1Bullet3"/>
      <w:lvlText w:val=""/>
      <w:lvlJc w:val="left"/>
      <w:pPr>
        <w:ind w:left="1656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3EC5236"/>
    <w:multiLevelType w:val="hybridMultilevel"/>
    <w:tmpl w:val="64C8C1D4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15824"/>
    <w:multiLevelType w:val="multilevel"/>
    <w:tmpl w:val="9934DD7A"/>
    <w:styleLink w:val="ApplicationHeadings"/>
    <w:lvl w:ilvl="0">
      <w:start w:val="1"/>
      <w:numFmt w:val="upperRoman"/>
      <w:pStyle w:val="Parts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pStyle w:val="Parts-1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/>
        <w:i w:val="0"/>
        <w:color w:val="auto"/>
        <w:sz w:val="20"/>
        <w:u w:val="none"/>
      </w:rPr>
    </w:lvl>
    <w:lvl w:ilvl="2">
      <w:start w:val="1"/>
      <w:numFmt w:val="lowerLetter"/>
      <w:pStyle w:val="Part-a"/>
      <w:suff w:val="nothing"/>
      <w:lvlText w:val="(%2%3)"/>
      <w:lvlJc w:val="left"/>
      <w:pPr>
        <w:ind w:left="0" w:firstLine="0"/>
      </w:pPr>
      <w:rPr>
        <w:rFonts w:ascii="Melior" w:hAnsi="Melior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E7F66E1"/>
    <w:multiLevelType w:val="hybridMultilevel"/>
    <w:tmpl w:val="7A5E08EE"/>
    <w:lvl w:ilvl="0" w:tplc="D4AE99F6">
      <w:start w:val="1"/>
      <w:numFmt w:val="bullet"/>
      <w:pStyle w:val="Guidance-Note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65247"/>
    <w:multiLevelType w:val="multilevel"/>
    <w:tmpl w:val="42122C3C"/>
    <w:styleLink w:val="Checklist123"/>
    <w:lvl w:ilvl="0">
      <w:start w:val="1"/>
      <w:numFmt w:val="decimal"/>
      <w:lvlText w:val="%1"/>
      <w:lvlJc w:val="left"/>
      <w:pPr>
        <w:ind w:left="360" w:hanging="360"/>
      </w:pPr>
      <w:rPr>
        <w:rFonts w:ascii="Melior" w:hAnsi="Melior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51C2313"/>
    <w:multiLevelType w:val="multilevel"/>
    <w:tmpl w:val="0D34C65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35131"/>
    <w:multiLevelType w:val="hybridMultilevel"/>
    <w:tmpl w:val="C2F4858C"/>
    <w:lvl w:ilvl="0" w:tplc="D494D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40920"/>
    <w:multiLevelType w:val="hybridMultilevel"/>
    <w:tmpl w:val="675243CE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A3FD2"/>
    <w:multiLevelType w:val="hybridMultilevel"/>
    <w:tmpl w:val="AF223738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5778B"/>
    <w:multiLevelType w:val="multilevel"/>
    <w:tmpl w:val="18F27C8E"/>
    <w:lvl w:ilvl="0">
      <w:start w:val="1"/>
      <w:numFmt w:val="upperLetter"/>
      <w:pStyle w:val="Application-AckABC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lication-Ack123"/>
      <w:lvlText w:val="%2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2">
      <w:start w:val="1"/>
      <w:numFmt w:val="lowerLetter"/>
      <w:pStyle w:val="Application-Ackabc0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760D2605"/>
    <w:multiLevelType w:val="hybridMultilevel"/>
    <w:tmpl w:val="25082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5723C"/>
    <w:multiLevelType w:val="multilevel"/>
    <w:tmpl w:val="06346142"/>
    <w:styleLink w:val="Parts1"/>
    <w:lvl w:ilvl="0">
      <w:start w:val="1"/>
      <w:numFmt w:val="upperRoman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16"/>
  </w:num>
  <w:num w:numId="11">
    <w:abstractNumId w:val="2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ascii="Open Sans" w:hAnsi="Open Sans" w:hint="default"/>
          <w:b/>
          <w:i w:val="0"/>
          <w:caps/>
          <w:sz w:val="18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288"/>
          </w:tabs>
          <w:ind w:left="288" w:hanging="288"/>
        </w:pPr>
        <w:rPr>
          <w:rFonts w:ascii="Open Sans" w:hAnsi="Open Sans" w:hint="default"/>
          <w:b/>
          <w:i w:val="0"/>
          <w:color w:val="auto"/>
          <w:sz w:val="18"/>
          <w:u w:val="none"/>
        </w:rPr>
      </w:lvl>
    </w:lvlOverride>
    <w:lvlOverride w:ilvl="2">
      <w:lvl w:ilvl="2">
        <w:start w:val="1"/>
        <w:numFmt w:val="lowerLetter"/>
        <w:pStyle w:val="Part-a"/>
        <w:lvlText w:val="(%3)"/>
        <w:lvlJc w:val="left"/>
        <w:pPr>
          <w:tabs>
            <w:tab w:val="num" w:pos="1080"/>
          </w:tabs>
          <w:ind w:left="1080" w:hanging="360"/>
        </w:pPr>
        <w:rPr>
          <w:rFonts w:ascii="Open Sans" w:hAnsi="Open Sans" w:hint="default"/>
          <w:b/>
          <w:i w:val="0"/>
          <w:sz w:val="18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14"/>
  </w:num>
  <w:num w:numId="13">
    <w:abstractNumId w:val="3"/>
  </w:num>
  <w:num w:numId="14">
    <w:abstractNumId w:val="4"/>
  </w:num>
  <w:num w:numId="15">
    <w:abstractNumId w:val="1"/>
  </w:num>
  <w:num w:numId="16">
    <w:abstractNumId w:val="2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288"/>
          </w:tabs>
          <w:ind w:left="288" w:hanging="288"/>
        </w:pPr>
        <w:rPr>
          <w:rFonts w:ascii="Melior" w:hAnsi="Melior" w:hint="default"/>
          <w:b/>
          <w:i w:val="0"/>
          <w:color w:val="auto"/>
          <w:sz w:val="20"/>
          <w:u w:val="none"/>
        </w:rPr>
      </w:lvl>
    </w:lvlOverride>
    <w:lvlOverride w:ilvl="2">
      <w:lvl w:ilvl="2">
        <w:start w:val="1"/>
        <w:numFmt w:val="lowerLetter"/>
        <w:pStyle w:val="Part-a"/>
        <w:lvlText w:val="%2%3."/>
        <w:lvlJc w:val="left"/>
        <w:pPr>
          <w:tabs>
            <w:tab w:val="num" w:pos="720"/>
          </w:tabs>
          <w:ind w:left="432" w:firstLine="0"/>
        </w:pPr>
        <w:rPr>
          <w:rFonts w:ascii="Melior" w:hAnsi="Melior" w:hint="default"/>
          <w:b/>
          <w:i w:val="0"/>
          <w:sz w:val="2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288"/>
          </w:tabs>
          <w:ind w:left="288" w:hanging="288"/>
        </w:pPr>
        <w:rPr>
          <w:rFonts w:ascii="Melior" w:hAnsi="Melior" w:hint="default"/>
          <w:b/>
          <w:i w:val="0"/>
          <w:color w:val="auto"/>
          <w:sz w:val="20"/>
          <w:u w:val="none"/>
        </w:rPr>
      </w:lvl>
    </w:lvlOverride>
    <w:lvlOverride w:ilvl="2">
      <w:lvl w:ilvl="2">
        <w:start w:val="1"/>
        <w:numFmt w:val="lowerLetter"/>
        <w:pStyle w:val="Part-a"/>
        <w:lvlText w:val="%2%3."/>
        <w:lvlJc w:val="left"/>
        <w:pPr>
          <w:tabs>
            <w:tab w:val="num" w:pos="720"/>
          </w:tabs>
          <w:ind w:left="432" w:firstLine="0"/>
        </w:pPr>
        <w:rPr>
          <w:rFonts w:ascii="Melior" w:hAnsi="Melior" w:hint="default"/>
          <w:b/>
          <w:i w:val="0"/>
          <w:sz w:val="2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288"/>
          </w:tabs>
          <w:ind w:left="288" w:hanging="288"/>
        </w:pPr>
        <w:rPr>
          <w:rFonts w:ascii="Melior" w:hAnsi="Melior" w:hint="default"/>
          <w:b/>
          <w:i w:val="0"/>
          <w:color w:val="auto"/>
          <w:sz w:val="20"/>
          <w:u w:val="none"/>
        </w:rPr>
      </w:lvl>
    </w:lvlOverride>
    <w:lvlOverride w:ilvl="2">
      <w:lvl w:ilvl="2">
        <w:start w:val="1"/>
        <w:numFmt w:val="lowerLetter"/>
        <w:pStyle w:val="Part-a"/>
        <w:lvlText w:val="%2%3."/>
        <w:lvlJc w:val="left"/>
        <w:pPr>
          <w:tabs>
            <w:tab w:val="num" w:pos="1080"/>
          </w:tabs>
          <w:ind w:left="1080" w:hanging="360"/>
        </w:pPr>
        <w:rPr>
          <w:rFonts w:ascii="Melior" w:hAnsi="Melior" w:hint="default"/>
          <w:b/>
          <w:i w:val="0"/>
          <w:sz w:val="2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9">
    <w:abstractNumId w:val="15"/>
  </w:num>
  <w:num w:numId="20">
    <w:abstractNumId w:val="8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180" w:firstLine="0"/>
        </w:pPr>
        <w:rPr>
          <w:rFonts w:hint="default"/>
          <w:b/>
          <w:i w:val="0"/>
          <w:sz w:val="20"/>
        </w:rPr>
      </w:lvl>
    </w:lvlOverride>
  </w:num>
  <w:num w:numId="21">
    <w:abstractNumId w:val="2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288"/>
          </w:tabs>
          <w:ind w:left="288" w:hanging="288"/>
        </w:pPr>
        <w:rPr>
          <w:rFonts w:ascii="Melior" w:hAnsi="Melior" w:hint="default"/>
          <w:b/>
          <w:i w:val="0"/>
          <w:color w:val="auto"/>
          <w:sz w:val="20"/>
          <w:u w:val="none"/>
        </w:rPr>
      </w:lvl>
    </w:lvlOverride>
    <w:lvlOverride w:ilvl="2">
      <w:lvl w:ilvl="2">
        <w:start w:val="1"/>
        <w:numFmt w:val="lowerLetter"/>
        <w:pStyle w:val="Part-a"/>
        <w:lvlText w:val="%2%3."/>
        <w:lvlJc w:val="left"/>
        <w:pPr>
          <w:tabs>
            <w:tab w:val="num" w:pos="1080"/>
          </w:tabs>
          <w:ind w:left="1080" w:hanging="360"/>
        </w:pPr>
        <w:rPr>
          <w:rFonts w:ascii="Melior" w:hAnsi="Melior" w:hint="default"/>
          <w:b/>
          <w:i w:val="0"/>
          <w:sz w:val="2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288"/>
          </w:tabs>
          <w:ind w:left="288" w:hanging="288"/>
        </w:pPr>
        <w:rPr>
          <w:rFonts w:ascii="Melior" w:hAnsi="Melior" w:hint="default"/>
          <w:b/>
          <w:i w:val="0"/>
          <w:color w:val="auto"/>
          <w:sz w:val="20"/>
          <w:u w:val="none"/>
        </w:rPr>
      </w:lvl>
    </w:lvlOverride>
    <w:lvlOverride w:ilvl="2">
      <w:lvl w:ilvl="2">
        <w:start w:val="1"/>
        <w:numFmt w:val="lowerLetter"/>
        <w:pStyle w:val="Part-a"/>
        <w:lvlText w:val="%2%3."/>
        <w:lvlJc w:val="left"/>
        <w:pPr>
          <w:tabs>
            <w:tab w:val="num" w:pos="1080"/>
          </w:tabs>
          <w:ind w:left="1080" w:hanging="360"/>
        </w:pPr>
        <w:rPr>
          <w:rFonts w:ascii="Melior" w:hAnsi="Melior" w:hint="default"/>
          <w:b/>
          <w:i w:val="0"/>
          <w:sz w:val="2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2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288"/>
          </w:tabs>
          <w:ind w:left="288" w:hanging="288"/>
        </w:pPr>
        <w:rPr>
          <w:rFonts w:ascii="Melior" w:hAnsi="Melior" w:hint="default"/>
          <w:b/>
          <w:i w:val="0"/>
          <w:color w:val="auto"/>
          <w:sz w:val="20"/>
          <w:u w:val="none"/>
        </w:rPr>
      </w:lvl>
    </w:lvlOverride>
    <w:lvlOverride w:ilvl="2">
      <w:lvl w:ilvl="2">
        <w:start w:val="1"/>
        <w:numFmt w:val="lowerLetter"/>
        <w:pStyle w:val="Part-a"/>
        <w:lvlText w:val="%2%3."/>
        <w:lvlJc w:val="left"/>
        <w:pPr>
          <w:tabs>
            <w:tab w:val="num" w:pos="1080"/>
          </w:tabs>
          <w:ind w:left="1080" w:hanging="360"/>
        </w:pPr>
        <w:rPr>
          <w:rFonts w:ascii="Melior" w:hAnsi="Melior" w:hint="default"/>
          <w:b/>
          <w:i w:val="0"/>
          <w:sz w:val="2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288"/>
          </w:tabs>
          <w:ind w:left="288" w:hanging="288"/>
        </w:pPr>
        <w:rPr>
          <w:rFonts w:ascii="Melior" w:hAnsi="Melior" w:hint="default"/>
          <w:b/>
          <w:i w:val="0"/>
          <w:color w:val="auto"/>
          <w:sz w:val="20"/>
          <w:u w:val="none"/>
        </w:rPr>
      </w:lvl>
    </w:lvlOverride>
    <w:lvlOverride w:ilvl="2">
      <w:lvl w:ilvl="2">
        <w:start w:val="1"/>
        <w:numFmt w:val="lowerLetter"/>
        <w:pStyle w:val="Part-a"/>
        <w:lvlText w:val="%2%3."/>
        <w:lvlJc w:val="left"/>
        <w:pPr>
          <w:tabs>
            <w:tab w:val="num" w:pos="1080"/>
          </w:tabs>
          <w:ind w:left="1080" w:hanging="360"/>
        </w:pPr>
        <w:rPr>
          <w:rFonts w:ascii="Melior" w:hAnsi="Melior" w:hint="default"/>
          <w:b/>
          <w:i w:val="0"/>
          <w:sz w:val="2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5">
    <w:abstractNumId w:val="5"/>
  </w:num>
  <w:num w:numId="26">
    <w:abstractNumId w:val="0"/>
    <w:lvlOverride w:ilvl="0">
      <w:lvl w:ilvl="0">
        <w:start w:val="1"/>
        <w:numFmt w:val="upperRoman"/>
        <w:suff w:val="space"/>
        <w:lvlText w:val="Part %1:"/>
        <w:lvlJc w:val="left"/>
        <w:pPr>
          <w:ind w:left="0" w:firstLine="0"/>
        </w:pPr>
        <w:rPr>
          <w:rFonts w:ascii="Open Sans" w:hAnsi="Open Sans" w:hint="default"/>
          <w:b/>
          <w:i w:val="0"/>
          <w:caps/>
          <w:sz w:val="18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0" w:firstLine="0"/>
        </w:pPr>
        <w:rPr>
          <w:rFonts w:ascii="Open Sans" w:hAnsi="Open Sans" w:hint="default"/>
          <w:b/>
          <w:i w:val="0"/>
          <w:color w:val="auto"/>
          <w:sz w:val="18"/>
          <w:u w:val="none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2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ascii="Open Sans" w:hAnsi="Open Sans" w:hint="default"/>
          <w:b/>
          <w:i w:val="0"/>
          <w:caps/>
          <w:sz w:val="18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288"/>
          </w:tabs>
          <w:ind w:left="288" w:hanging="288"/>
        </w:pPr>
        <w:rPr>
          <w:rFonts w:ascii="Open Sans" w:hAnsi="Open Sans" w:hint="default"/>
          <w:b/>
          <w:i w:val="0"/>
          <w:color w:val="auto"/>
          <w:sz w:val="18"/>
          <w:u w:val="none"/>
        </w:rPr>
      </w:lvl>
    </w:lvlOverride>
    <w:lvlOverride w:ilvl="2">
      <w:lvl w:ilvl="2">
        <w:start w:val="1"/>
        <w:numFmt w:val="lowerLetter"/>
        <w:pStyle w:val="Part-a"/>
        <w:lvlText w:val="(%3)"/>
        <w:lvlJc w:val="left"/>
        <w:pPr>
          <w:tabs>
            <w:tab w:val="num" w:pos="1080"/>
          </w:tabs>
          <w:ind w:left="1080" w:hanging="360"/>
        </w:pPr>
        <w:rPr>
          <w:rFonts w:ascii="Open Sans" w:hAnsi="Open Sans" w:hint="default"/>
          <w:b/>
          <w:i w:val="0"/>
          <w:sz w:val="18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2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ascii="Open Sans" w:hAnsi="Open Sans" w:hint="default"/>
          <w:b/>
          <w:i w:val="0"/>
          <w:caps/>
          <w:sz w:val="18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288"/>
          </w:tabs>
          <w:ind w:left="288" w:hanging="288"/>
        </w:pPr>
        <w:rPr>
          <w:rFonts w:ascii="Open Sans" w:hAnsi="Open Sans" w:hint="default"/>
          <w:b/>
          <w:i w:val="0"/>
          <w:color w:val="auto"/>
          <w:sz w:val="18"/>
          <w:u w:val="none"/>
        </w:rPr>
      </w:lvl>
    </w:lvlOverride>
    <w:lvlOverride w:ilvl="2">
      <w:lvl w:ilvl="2">
        <w:start w:val="1"/>
        <w:numFmt w:val="lowerLetter"/>
        <w:pStyle w:val="Part-a"/>
        <w:lvlText w:val="(%3)"/>
        <w:lvlJc w:val="left"/>
        <w:pPr>
          <w:tabs>
            <w:tab w:val="num" w:pos="1080"/>
          </w:tabs>
          <w:ind w:left="1080" w:hanging="360"/>
        </w:pPr>
        <w:rPr>
          <w:rFonts w:ascii="Open Sans" w:hAnsi="Open Sans" w:hint="default"/>
          <w:b/>
          <w:i w:val="0"/>
          <w:sz w:val="18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A0"/>
    <w:rsid w:val="00011D35"/>
    <w:rsid w:val="000129CC"/>
    <w:rsid w:val="000135C0"/>
    <w:rsid w:val="0002298F"/>
    <w:rsid w:val="00022997"/>
    <w:rsid w:val="00027A2D"/>
    <w:rsid w:val="00030B05"/>
    <w:rsid w:val="00031747"/>
    <w:rsid w:val="000321C7"/>
    <w:rsid w:val="00032D83"/>
    <w:rsid w:val="00033200"/>
    <w:rsid w:val="00035AD3"/>
    <w:rsid w:val="00035E9D"/>
    <w:rsid w:val="0004481C"/>
    <w:rsid w:val="0004576A"/>
    <w:rsid w:val="000523FC"/>
    <w:rsid w:val="00063DE0"/>
    <w:rsid w:val="00066D9B"/>
    <w:rsid w:val="00071450"/>
    <w:rsid w:val="0007363D"/>
    <w:rsid w:val="0007519B"/>
    <w:rsid w:val="00075F42"/>
    <w:rsid w:val="000767C6"/>
    <w:rsid w:val="0008134B"/>
    <w:rsid w:val="00084FD3"/>
    <w:rsid w:val="0008533F"/>
    <w:rsid w:val="000868F9"/>
    <w:rsid w:val="000875B6"/>
    <w:rsid w:val="0009115F"/>
    <w:rsid w:val="000943C1"/>
    <w:rsid w:val="00094E47"/>
    <w:rsid w:val="00096A57"/>
    <w:rsid w:val="000A409E"/>
    <w:rsid w:val="000B00A6"/>
    <w:rsid w:val="000B18E0"/>
    <w:rsid w:val="000B5157"/>
    <w:rsid w:val="000B515A"/>
    <w:rsid w:val="000B7EA3"/>
    <w:rsid w:val="000C7965"/>
    <w:rsid w:val="000D0989"/>
    <w:rsid w:val="000D1154"/>
    <w:rsid w:val="000D435C"/>
    <w:rsid w:val="000D7BE8"/>
    <w:rsid w:val="000E17F6"/>
    <w:rsid w:val="000E3C66"/>
    <w:rsid w:val="000E5E43"/>
    <w:rsid w:val="000E744A"/>
    <w:rsid w:val="000F2B3C"/>
    <w:rsid w:val="000F3676"/>
    <w:rsid w:val="00102A4E"/>
    <w:rsid w:val="001034EF"/>
    <w:rsid w:val="001044C3"/>
    <w:rsid w:val="00105906"/>
    <w:rsid w:val="00105E95"/>
    <w:rsid w:val="001065BC"/>
    <w:rsid w:val="0011154C"/>
    <w:rsid w:val="0011164E"/>
    <w:rsid w:val="0011543B"/>
    <w:rsid w:val="00115457"/>
    <w:rsid w:val="00115D3C"/>
    <w:rsid w:val="00123466"/>
    <w:rsid w:val="001236A7"/>
    <w:rsid w:val="0013536F"/>
    <w:rsid w:val="001360A0"/>
    <w:rsid w:val="0014201A"/>
    <w:rsid w:val="001455CB"/>
    <w:rsid w:val="0014563C"/>
    <w:rsid w:val="00146F08"/>
    <w:rsid w:val="001501C5"/>
    <w:rsid w:val="001517F4"/>
    <w:rsid w:val="00152459"/>
    <w:rsid w:val="00154F87"/>
    <w:rsid w:val="001625B4"/>
    <w:rsid w:val="001642B9"/>
    <w:rsid w:val="0017518A"/>
    <w:rsid w:val="00177E7C"/>
    <w:rsid w:val="00180879"/>
    <w:rsid w:val="00180DFB"/>
    <w:rsid w:val="001814D4"/>
    <w:rsid w:val="001817E9"/>
    <w:rsid w:val="001846AE"/>
    <w:rsid w:val="001869E9"/>
    <w:rsid w:val="0018776E"/>
    <w:rsid w:val="00195D1A"/>
    <w:rsid w:val="00196D9F"/>
    <w:rsid w:val="001A0710"/>
    <w:rsid w:val="001A1EDB"/>
    <w:rsid w:val="001A6BD6"/>
    <w:rsid w:val="001B140A"/>
    <w:rsid w:val="001B48D3"/>
    <w:rsid w:val="001C62FC"/>
    <w:rsid w:val="001D0A0C"/>
    <w:rsid w:val="001E24F2"/>
    <w:rsid w:val="001E42C5"/>
    <w:rsid w:val="001F2B97"/>
    <w:rsid w:val="001F3A90"/>
    <w:rsid w:val="001F5233"/>
    <w:rsid w:val="001F57D9"/>
    <w:rsid w:val="00200CB4"/>
    <w:rsid w:val="00205120"/>
    <w:rsid w:val="00211E59"/>
    <w:rsid w:val="0021446D"/>
    <w:rsid w:val="00215032"/>
    <w:rsid w:val="00216B7D"/>
    <w:rsid w:val="002173C5"/>
    <w:rsid w:val="00222F5B"/>
    <w:rsid w:val="00224673"/>
    <w:rsid w:val="0022735E"/>
    <w:rsid w:val="00230DD4"/>
    <w:rsid w:val="002348CD"/>
    <w:rsid w:val="00234D19"/>
    <w:rsid w:val="00235617"/>
    <w:rsid w:val="00235CC1"/>
    <w:rsid w:val="002428A9"/>
    <w:rsid w:val="00247412"/>
    <w:rsid w:val="00251D5F"/>
    <w:rsid w:val="002550BA"/>
    <w:rsid w:val="00260014"/>
    <w:rsid w:val="002619A7"/>
    <w:rsid w:val="002652BF"/>
    <w:rsid w:val="00270FD4"/>
    <w:rsid w:val="00280632"/>
    <w:rsid w:val="00280FC9"/>
    <w:rsid w:val="00286907"/>
    <w:rsid w:val="002869DF"/>
    <w:rsid w:val="002938BA"/>
    <w:rsid w:val="002940A1"/>
    <w:rsid w:val="0029728A"/>
    <w:rsid w:val="002A0BDA"/>
    <w:rsid w:val="002A38FE"/>
    <w:rsid w:val="002A4ED7"/>
    <w:rsid w:val="002A718A"/>
    <w:rsid w:val="002B1229"/>
    <w:rsid w:val="002B31C8"/>
    <w:rsid w:val="002B6D23"/>
    <w:rsid w:val="002C051D"/>
    <w:rsid w:val="002C47AE"/>
    <w:rsid w:val="002C58CA"/>
    <w:rsid w:val="002C68DC"/>
    <w:rsid w:val="002D23FF"/>
    <w:rsid w:val="002E0A46"/>
    <w:rsid w:val="002E0CA5"/>
    <w:rsid w:val="002E36ED"/>
    <w:rsid w:val="002E4C2E"/>
    <w:rsid w:val="002E6026"/>
    <w:rsid w:val="002F1D3F"/>
    <w:rsid w:val="002F3BB2"/>
    <w:rsid w:val="00300D6C"/>
    <w:rsid w:val="00301BA8"/>
    <w:rsid w:val="00303395"/>
    <w:rsid w:val="00304F48"/>
    <w:rsid w:val="00306440"/>
    <w:rsid w:val="003233C0"/>
    <w:rsid w:val="0032386E"/>
    <w:rsid w:val="00326AE8"/>
    <w:rsid w:val="00335010"/>
    <w:rsid w:val="003367F3"/>
    <w:rsid w:val="00336F06"/>
    <w:rsid w:val="00343BE5"/>
    <w:rsid w:val="003453A8"/>
    <w:rsid w:val="00346135"/>
    <w:rsid w:val="00350FDA"/>
    <w:rsid w:val="0035348D"/>
    <w:rsid w:val="00357FCD"/>
    <w:rsid w:val="00364871"/>
    <w:rsid w:val="00365B27"/>
    <w:rsid w:val="00366250"/>
    <w:rsid w:val="00375E8B"/>
    <w:rsid w:val="0037664B"/>
    <w:rsid w:val="003875F0"/>
    <w:rsid w:val="00390037"/>
    <w:rsid w:val="0039084E"/>
    <w:rsid w:val="003923C7"/>
    <w:rsid w:val="003943B6"/>
    <w:rsid w:val="00395964"/>
    <w:rsid w:val="00396D40"/>
    <w:rsid w:val="003A19ED"/>
    <w:rsid w:val="003A26B4"/>
    <w:rsid w:val="003A6718"/>
    <w:rsid w:val="003A7639"/>
    <w:rsid w:val="003A7A66"/>
    <w:rsid w:val="003B051D"/>
    <w:rsid w:val="003B217F"/>
    <w:rsid w:val="003B22E1"/>
    <w:rsid w:val="003B7087"/>
    <w:rsid w:val="003B79DE"/>
    <w:rsid w:val="003C14A0"/>
    <w:rsid w:val="003D109B"/>
    <w:rsid w:val="003E5772"/>
    <w:rsid w:val="003F2655"/>
    <w:rsid w:val="004001FC"/>
    <w:rsid w:val="00402A34"/>
    <w:rsid w:val="00406529"/>
    <w:rsid w:val="00410361"/>
    <w:rsid w:val="004112FD"/>
    <w:rsid w:val="004137BA"/>
    <w:rsid w:val="00413A0C"/>
    <w:rsid w:val="00424951"/>
    <w:rsid w:val="0042500B"/>
    <w:rsid w:val="00433673"/>
    <w:rsid w:val="0044583F"/>
    <w:rsid w:val="00447B40"/>
    <w:rsid w:val="00452AFE"/>
    <w:rsid w:val="00452F2A"/>
    <w:rsid w:val="0045542D"/>
    <w:rsid w:val="00457602"/>
    <w:rsid w:val="00460B0C"/>
    <w:rsid w:val="00461925"/>
    <w:rsid w:val="0046624A"/>
    <w:rsid w:val="00470537"/>
    <w:rsid w:val="00471DFC"/>
    <w:rsid w:val="00473FAA"/>
    <w:rsid w:val="00475A02"/>
    <w:rsid w:val="00475A19"/>
    <w:rsid w:val="004763EB"/>
    <w:rsid w:val="004764A8"/>
    <w:rsid w:val="004764D3"/>
    <w:rsid w:val="00476936"/>
    <w:rsid w:val="00477143"/>
    <w:rsid w:val="004807E2"/>
    <w:rsid w:val="004819D7"/>
    <w:rsid w:val="0048399D"/>
    <w:rsid w:val="00483D76"/>
    <w:rsid w:val="004852FB"/>
    <w:rsid w:val="0048651F"/>
    <w:rsid w:val="00495193"/>
    <w:rsid w:val="0049618B"/>
    <w:rsid w:val="004A17CA"/>
    <w:rsid w:val="004A17F9"/>
    <w:rsid w:val="004C0BA0"/>
    <w:rsid w:val="004C6789"/>
    <w:rsid w:val="004D6343"/>
    <w:rsid w:val="004D69FD"/>
    <w:rsid w:val="004E6EFC"/>
    <w:rsid w:val="004F1418"/>
    <w:rsid w:val="004F14EF"/>
    <w:rsid w:val="004F4593"/>
    <w:rsid w:val="00501874"/>
    <w:rsid w:val="00502670"/>
    <w:rsid w:val="00514928"/>
    <w:rsid w:val="00516A85"/>
    <w:rsid w:val="00522253"/>
    <w:rsid w:val="00525513"/>
    <w:rsid w:val="00526C56"/>
    <w:rsid w:val="00527C20"/>
    <w:rsid w:val="0053517D"/>
    <w:rsid w:val="00536FF0"/>
    <w:rsid w:val="00537A53"/>
    <w:rsid w:val="00552FB6"/>
    <w:rsid w:val="00553B12"/>
    <w:rsid w:val="00554E4F"/>
    <w:rsid w:val="00555765"/>
    <w:rsid w:val="00556D1D"/>
    <w:rsid w:val="005623B3"/>
    <w:rsid w:val="00562C0B"/>
    <w:rsid w:val="00566053"/>
    <w:rsid w:val="00577FF2"/>
    <w:rsid w:val="00581038"/>
    <w:rsid w:val="00584EA3"/>
    <w:rsid w:val="00585474"/>
    <w:rsid w:val="005903E2"/>
    <w:rsid w:val="00591F0E"/>
    <w:rsid w:val="00592B89"/>
    <w:rsid w:val="00596F05"/>
    <w:rsid w:val="005A3E2F"/>
    <w:rsid w:val="005A4543"/>
    <w:rsid w:val="005A69A5"/>
    <w:rsid w:val="005A7E74"/>
    <w:rsid w:val="005B2F70"/>
    <w:rsid w:val="005B323A"/>
    <w:rsid w:val="005B468D"/>
    <w:rsid w:val="005B533A"/>
    <w:rsid w:val="005B541F"/>
    <w:rsid w:val="005B7AD0"/>
    <w:rsid w:val="005C202E"/>
    <w:rsid w:val="005C5E38"/>
    <w:rsid w:val="005D12A2"/>
    <w:rsid w:val="005D2846"/>
    <w:rsid w:val="005D2CFC"/>
    <w:rsid w:val="005D5F7F"/>
    <w:rsid w:val="005D6B9E"/>
    <w:rsid w:val="005D7506"/>
    <w:rsid w:val="005E3B41"/>
    <w:rsid w:val="005E4C41"/>
    <w:rsid w:val="005E6BB5"/>
    <w:rsid w:val="005F2F70"/>
    <w:rsid w:val="005F7C78"/>
    <w:rsid w:val="006032A3"/>
    <w:rsid w:val="00620896"/>
    <w:rsid w:val="006216B3"/>
    <w:rsid w:val="00623FF3"/>
    <w:rsid w:val="00627E97"/>
    <w:rsid w:val="006372AC"/>
    <w:rsid w:val="00644840"/>
    <w:rsid w:val="00651A5F"/>
    <w:rsid w:val="006624A0"/>
    <w:rsid w:val="0066431F"/>
    <w:rsid w:val="00667B43"/>
    <w:rsid w:val="00670C36"/>
    <w:rsid w:val="00670F0D"/>
    <w:rsid w:val="00671C04"/>
    <w:rsid w:val="00672AAF"/>
    <w:rsid w:val="006739EB"/>
    <w:rsid w:val="00677E08"/>
    <w:rsid w:val="00681006"/>
    <w:rsid w:val="006816F1"/>
    <w:rsid w:val="006856E1"/>
    <w:rsid w:val="0068602C"/>
    <w:rsid w:val="006912AB"/>
    <w:rsid w:val="0069130C"/>
    <w:rsid w:val="006940A2"/>
    <w:rsid w:val="00696C31"/>
    <w:rsid w:val="006A16EA"/>
    <w:rsid w:val="006A220E"/>
    <w:rsid w:val="006A5921"/>
    <w:rsid w:val="006B153B"/>
    <w:rsid w:val="006B7A4E"/>
    <w:rsid w:val="006C08E5"/>
    <w:rsid w:val="006D0BD6"/>
    <w:rsid w:val="006E1A32"/>
    <w:rsid w:val="006E67C8"/>
    <w:rsid w:val="006E6BBE"/>
    <w:rsid w:val="006F28FC"/>
    <w:rsid w:val="006F754F"/>
    <w:rsid w:val="00700C86"/>
    <w:rsid w:val="007053FB"/>
    <w:rsid w:val="0070632F"/>
    <w:rsid w:val="00706ED9"/>
    <w:rsid w:val="00717478"/>
    <w:rsid w:val="00721BC9"/>
    <w:rsid w:val="00721C04"/>
    <w:rsid w:val="0072283B"/>
    <w:rsid w:val="00724620"/>
    <w:rsid w:val="00727138"/>
    <w:rsid w:val="0073042E"/>
    <w:rsid w:val="00732071"/>
    <w:rsid w:val="00732658"/>
    <w:rsid w:val="00732845"/>
    <w:rsid w:val="00741127"/>
    <w:rsid w:val="00741BDC"/>
    <w:rsid w:val="0074568F"/>
    <w:rsid w:val="0075193A"/>
    <w:rsid w:val="00753C75"/>
    <w:rsid w:val="00753DCD"/>
    <w:rsid w:val="00754A4D"/>
    <w:rsid w:val="007622C0"/>
    <w:rsid w:val="00764ADE"/>
    <w:rsid w:val="0077114A"/>
    <w:rsid w:val="00771F54"/>
    <w:rsid w:val="00773912"/>
    <w:rsid w:val="007743A4"/>
    <w:rsid w:val="007825D6"/>
    <w:rsid w:val="0078269D"/>
    <w:rsid w:val="00782FC8"/>
    <w:rsid w:val="00786877"/>
    <w:rsid w:val="0078740B"/>
    <w:rsid w:val="007A25AF"/>
    <w:rsid w:val="007A4DB9"/>
    <w:rsid w:val="007A7BC7"/>
    <w:rsid w:val="007B31E0"/>
    <w:rsid w:val="007B47BE"/>
    <w:rsid w:val="007B5BE9"/>
    <w:rsid w:val="007C2F37"/>
    <w:rsid w:val="007C4503"/>
    <w:rsid w:val="007D4F57"/>
    <w:rsid w:val="007D6F65"/>
    <w:rsid w:val="007E0DCE"/>
    <w:rsid w:val="007E3755"/>
    <w:rsid w:val="007E3B1A"/>
    <w:rsid w:val="007F0420"/>
    <w:rsid w:val="0080247D"/>
    <w:rsid w:val="00803916"/>
    <w:rsid w:val="008104AF"/>
    <w:rsid w:val="00810573"/>
    <w:rsid w:val="008133DF"/>
    <w:rsid w:val="00815D48"/>
    <w:rsid w:val="008209DD"/>
    <w:rsid w:val="00820E7D"/>
    <w:rsid w:val="00830792"/>
    <w:rsid w:val="00830834"/>
    <w:rsid w:val="008349A7"/>
    <w:rsid w:val="0083625B"/>
    <w:rsid w:val="008417A2"/>
    <w:rsid w:val="008417EA"/>
    <w:rsid w:val="00844DF0"/>
    <w:rsid w:val="00845307"/>
    <w:rsid w:val="008505FA"/>
    <w:rsid w:val="00860BC5"/>
    <w:rsid w:val="00866368"/>
    <w:rsid w:val="00872946"/>
    <w:rsid w:val="00874A13"/>
    <w:rsid w:val="00874E9D"/>
    <w:rsid w:val="008831C7"/>
    <w:rsid w:val="0088785C"/>
    <w:rsid w:val="00897A0D"/>
    <w:rsid w:val="008A59FE"/>
    <w:rsid w:val="008B18E5"/>
    <w:rsid w:val="008B5C41"/>
    <w:rsid w:val="008B6B70"/>
    <w:rsid w:val="008C2ECA"/>
    <w:rsid w:val="008D15D0"/>
    <w:rsid w:val="008D1E44"/>
    <w:rsid w:val="008D3760"/>
    <w:rsid w:val="008D4ED9"/>
    <w:rsid w:val="008E1AD3"/>
    <w:rsid w:val="008E24C5"/>
    <w:rsid w:val="008E2EE7"/>
    <w:rsid w:val="008E3AED"/>
    <w:rsid w:val="008E522F"/>
    <w:rsid w:val="008F3D6C"/>
    <w:rsid w:val="008F4CAC"/>
    <w:rsid w:val="008F5E91"/>
    <w:rsid w:val="008F61E4"/>
    <w:rsid w:val="00901517"/>
    <w:rsid w:val="0090373D"/>
    <w:rsid w:val="0090477F"/>
    <w:rsid w:val="00905918"/>
    <w:rsid w:val="0090596F"/>
    <w:rsid w:val="00905BCD"/>
    <w:rsid w:val="00910766"/>
    <w:rsid w:val="00911E48"/>
    <w:rsid w:val="00916645"/>
    <w:rsid w:val="0092502B"/>
    <w:rsid w:val="00937263"/>
    <w:rsid w:val="0093765C"/>
    <w:rsid w:val="00942773"/>
    <w:rsid w:val="009429BB"/>
    <w:rsid w:val="00943861"/>
    <w:rsid w:val="00945A5C"/>
    <w:rsid w:val="009514FE"/>
    <w:rsid w:val="00953BA2"/>
    <w:rsid w:val="00953C81"/>
    <w:rsid w:val="00953CD7"/>
    <w:rsid w:val="009554FD"/>
    <w:rsid w:val="00955F12"/>
    <w:rsid w:val="0095746A"/>
    <w:rsid w:val="00957EAD"/>
    <w:rsid w:val="00962FF8"/>
    <w:rsid w:val="00964BFC"/>
    <w:rsid w:val="0097420E"/>
    <w:rsid w:val="00985BF3"/>
    <w:rsid w:val="009872B7"/>
    <w:rsid w:val="0098767B"/>
    <w:rsid w:val="0099370E"/>
    <w:rsid w:val="00995C88"/>
    <w:rsid w:val="009A156D"/>
    <w:rsid w:val="009B014A"/>
    <w:rsid w:val="009C015D"/>
    <w:rsid w:val="009C58CE"/>
    <w:rsid w:val="009C5CAE"/>
    <w:rsid w:val="009C60AE"/>
    <w:rsid w:val="009C7EA7"/>
    <w:rsid w:val="009D0D2C"/>
    <w:rsid w:val="009D1A46"/>
    <w:rsid w:val="009D2566"/>
    <w:rsid w:val="009E0A98"/>
    <w:rsid w:val="009E357C"/>
    <w:rsid w:val="009F0D3B"/>
    <w:rsid w:val="009F0FA7"/>
    <w:rsid w:val="009F491F"/>
    <w:rsid w:val="009F754D"/>
    <w:rsid w:val="00A0004D"/>
    <w:rsid w:val="00A02D2F"/>
    <w:rsid w:val="00A05737"/>
    <w:rsid w:val="00A138A2"/>
    <w:rsid w:val="00A2071B"/>
    <w:rsid w:val="00A20B35"/>
    <w:rsid w:val="00A229F3"/>
    <w:rsid w:val="00A253DE"/>
    <w:rsid w:val="00A30493"/>
    <w:rsid w:val="00A30E7C"/>
    <w:rsid w:val="00A32B45"/>
    <w:rsid w:val="00A32DA1"/>
    <w:rsid w:val="00A40CE7"/>
    <w:rsid w:val="00A43A84"/>
    <w:rsid w:val="00A45277"/>
    <w:rsid w:val="00A46A96"/>
    <w:rsid w:val="00A516B1"/>
    <w:rsid w:val="00A521C0"/>
    <w:rsid w:val="00A536FC"/>
    <w:rsid w:val="00A57218"/>
    <w:rsid w:val="00A6077F"/>
    <w:rsid w:val="00A61598"/>
    <w:rsid w:val="00A61EFD"/>
    <w:rsid w:val="00A627AA"/>
    <w:rsid w:val="00A631CB"/>
    <w:rsid w:val="00A6389E"/>
    <w:rsid w:val="00A6704D"/>
    <w:rsid w:val="00A672BC"/>
    <w:rsid w:val="00A67563"/>
    <w:rsid w:val="00A711E9"/>
    <w:rsid w:val="00A73E87"/>
    <w:rsid w:val="00A77688"/>
    <w:rsid w:val="00A77AA2"/>
    <w:rsid w:val="00A8588D"/>
    <w:rsid w:val="00A86B31"/>
    <w:rsid w:val="00A91C30"/>
    <w:rsid w:val="00A93267"/>
    <w:rsid w:val="00A9415B"/>
    <w:rsid w:val="00AB0A24"/>
    <w:rsid w:val="00AB3FB8"/>
    <w:rsid w:val="00AB7EC8"/>
    <w:rsid w:val="00AC2D99"/>
    <w:rsid w:val="00AD2DDD"/>
    <w:rsid w:val="00AE089E"/>
    <w:rsid w:val="00AE09E7"/>
    <w:rsid w:val="00AF700B"/>
    <w:rsid w:val="00B013C8"/>
    <w:rsid w:val="00B041B2"/>
    <w:rsid w:val="00B17910"/>
    <w:rsid w:val="00B22ECF"/>
    <w:rsid w:val="00B305E0"/>
    <w:rsid w:val="00B3320C"/>
    <w:rsid w:val="00B34BD0"/>
    <w:rsid w:val="00B424E0"/>
    <w:rsid w:val="00B448BE"/>
    <w:rsid w:val="00B46238"/>
    <w:rsid w:val="00B519D4"/>
    <w:rsid w:val="00B52D9D"/>
    <w:rsid w:val="00B5685D"/>
    <w:rsid w:val="00B62B2C"/>
    <w:rsid w:val="00B64A48"/>
    <w:rsid w:val="00B71E3D"/>
    <w:rsid w:val="00B82DA5"/>
    <w:rsid w:val="00B91C10"/>
    <w:rsid w:val="00B93897"/>
    <w:rsid w:val="00BA082B"/>
    <w:rsid w:val="00BA363D"/>
    <w:rsid w:val="00BA523E"/>
    <w:rsid w:val="00BB07FC"/>
    <w:rsid w:val="00BB5161"/>
    <w:rsid w:val="00BB5787"/>
    <w:rsid w:val="00BB5BFE"/>
    <w:rsid w:val="00BC1EAD"/>
    <w:rsid w:val="00BC473B"/>
    <w:rsid w:val="00BC5410"/>
    <w:rsid w:val="00BC5727"/>
    <w:rsid w:val="00BC7052"/>
    <w:rsid w:val="00BC7F87"/>
    <w:rsid w:val="00BD41B1"/>
    <w:rsid w:val="00BE099A"/>
    <w:rsid w:val="00BE6452"/>
    <w:rsid w:val="00BF207F"/>
    <w:rsid w:val="00BF5939"/>
    <w:rsid w:val="00BF7AE6"/>
    <w:rsid w:val="00C0215C"/>
    <w:rsid w:val="00C11BE0"/>
    <w:rsid w:val="00C144C1"/>
    <w:rsid w:val="00C17B3C"/>
    <w:rsid w:val="00C211E9"/>
    <w:rsid w:val="00C23B6F"/>
    <w:rsid w:val="00C251DC"/>
    <w:rsid w:val="00C27BA7"/>
    <w:rsid w:val="00C33C50"/>
    <w:rsid w:val="00C35176"/>
    <w:rsid w:val="00C37432"/>
    <w:rsid w:val="00C413D7"/>
    <w:rsid w:val="00C461BD"/>
    <w:rsid w:val="00C50A29"/>
    <w:rsid w:val="00C54073"/>
    <w:rsid w:val="00C54AB7"/>
    <w:rsid w:val="00C56372"/>
    <w:rsid w:val="00C61BD8"/>
    <w:rsid w:val="00C62FD5"/>
    <w:rsid w:val="00C6449C"/>
    <w:rsid w:val="00C7293D"/>
    <w:rsid w:val="00C76B5C"/>
    <w:rsid w:val="00C804B0"/>
    <w:rsid w:val="00C8072C"/>
    <w:rsid w:val="00C814C1"/>
    <w:rsid w:val="00C85B38"/>
    <w:rsid w:val="00C85F86"/>
    <w:rsid w:val="00C86E2A"/>
    <w:rsid w:val="00C94E65"/>
    <w:rsid w:val="00C9536B"/>
    <w:rsid w:val="00CA4A25"/>
    <w:rsid w:val="00CB6FCE"/>
    <w:rsid w:val="00CB6FFA"/>
    <w:rsid w:val="00CB734A"/>
    <w:rsid w:val="00CB782C"/>
    <w:rsid w:val="00CC438D"/>
    <w:rsid w:val="00CD3E40"/>
    <w:rsid w:val="00CD66BD"/>
    <w:rsid w:val="00CE3FB5"/>
    <w:rsid w:val="00CE5DE5"/>
    <w:rsid w:val="00CF233E"/>
    <w:rsid w:val="00D004F9"/>
    <w:rsid w:val="00D05209"/>
    <w:rsid w:val="00D0726C"/>
    <w:rsid w:val="00D13354"/>
    <w:rsid w:val="00D17154"/>
    <w:rsid w:val="00D21F4F"/>
    <w:rsid w:val="00D35796"/>
    <w:rsid w:val="00D3752F"/>
    <w:rsid w:val="00D43F54"/>
    <w:rsid w:val="00D44885"/>
    <w:rsid w:val="00D50499"/>
    <w:rsid w:val="00D569ED"/>
    <w:rsid w:val="00D5704B"/>
    <w:rsid w:val="00D57151"/>
    <w:rsid w:val="00D61E70"/>
    <w:rsid w:val="00D62E5E"/>
    <w:rsid w:val="00D63146"/>
    <w:rsid w:val="00D63E21"/>
    <w:rsid w:val="00D64BBF"/>
    <w:rsid w:val="00D8065A"/>
    <w:rsid w:val="00D822E5"/>
    <w:rsid w:val="00D83CC5"/>
    <w:rsid w:val="00D910BE"/>
    <w:rsid w:val="00D9545B"/>
    <w:rsid w:val="00DA21B4"/>
    <w:rsid w:val="00DA60DA"/>
    <w:rsid w:val="00DB443D"/>
    <w:rsid w:val="00DC3868"/>
    <w:rsid w:val="00DD12C4"/>
    <w:rsid w:val="00DD25D6"/>
    <w:rsid w:val="00DD654A"/>
    <w:rsid w:val="00DD6B1F"/>
    <w:rsid w:val="00DE1039"/>
    <w:rsid w:val="00DE26DF"/>
    <w:rsid w:val="00DE5B8F"/>
    <w:rsid w:val="00DF06A5"/>
    <w:rsid w:val="00DF247F"/>
    <w:rsid w:val="00DF3201"/>
    <w:rsid w:val="00DF51C0"/>
    <w:rsid w:val="00E07BF3"/>
    <w:rsid w:val="00E100DF"/>
    <w:rsid w:val="00E20AEC"/>
    <w:rsid w:val="00E2314E"/>
    <w:rsid w:val="00E24F91"/>
    <w:rsid w:val="00E2572E"/>
    <w:rsid w:val="00E32BDE"/>
    <w:rsid w:val="00E363B5"/>
    <w:rsid w:val="00E42E04"/>
    <w:rsid w:val="00E43D49"/>
    <w:rsid w:val="00E45C61"/>
    <w:rsid w:val="00E46ABD"/>
    <w:rsid w:val="00E50C86"/>
    <w:rsid w:val="00E50FD8"/>
    <w:rsid w:val="00E52A8A"/>
    <w:rsid w:val="00E54E3C"/>
    <w:rsid w:val="00E5783B"/>
    <w:rsid w:val="00E607B0"/>
    <w:rsid w:val="00E679BB"/>
    <w:rsid w:val="00E67C3B"/>
    <w:rsid w:val="00E70726"/>
    <w:rsid w:val="00E72768"/>
    <w:rsid w:val="00E742B6"/>
    <w:rsid w:val="00E74F96"/>
    <w:rsid w:val="00E82881"/>
    <w:rsid w:val="00E86AFF"/>
    <w:rsid w:val="00E9140F"/>
    <w:rsid w:val="00E97B9F"/>
    <w:rsid w:val="00EA0C24"/>
    <w:rsid w:val="00EA110C"/>
    <w:rsid w:val="00EB07BD"/>
    <w:rsid w:val="00EC29A0"/>
    <w:rsid w:val="00EC4778"/>
    <w:rsid w:val="00EC4BA9"/>
    <w:rsid w:val="00EC592A"/>
    <w:rsid w:val="00EC5E6A"/>
    <w:rsid w:val="00ED659D"/>
    <w:rsid w:val="00ED6727"/>
    <w:rsid w:val="00EE1830"/>
    <w:rsid w:val="00EE3980"/>
    <w:rsid w:val="00EE469E"/>
    <w:rsid w:val="00EF1C50"/>
    <w:rsid w:val="00EF23C2"/>
    <w:rsid w:val="00F00D13"/>
    <w:rsid w:val="00F04666"/>
    <w:rsid w:val="00F11F78"/>
    <w:rsid w:val="00F13AE7"/>
    <w:rsid w:val="00F13D0A"/>
    <w:rsid w:val="00F15614"/>
    <w:rsid w:val="00F252B0"/>
    <w:rsid w:val="00F26527"/>
    <w:rsid w:val="00F266BF"/>
    <w:rsid w:val="00F27D36"/>
    <w:rsid w:val="00F35A4B"/>
    <w:rsid w:val="00F421F5"/>
    <w:rsid w:val="00F431D6"/>
    <w:rsid w:val="00F463A9"/>
    <w:rsid w:val="00F469F3"/>
    <w:rsid w:val="00F47FD0"/>
    <w:rsid w:val="00F56283"/>
    <w:rsid w:val="00F61927"/>
    <w:rsid w:val="00F64379"/>
    <w:rsid w:val="00F64678"/>
    <w:rsid w:val="00F647B4"/>
    <w:rsid w:val="00F672F4"/>
    <w:rsid w:val="00F674B5"/>
    <w:rsid w:val="00F67862"/>
    <w:rsid w:val="00F71E01"/>
    <w:rsid w:val="00F7281A"/>
    <w:rsid w:val="00F740FC"/>
    <w:rsid w:val="00F816DB"/>
    <w:rsid w:val="00F82B1D"/>
    <w:rsid w:val="00F83B81"/>
    <w:rsid w:val="00F8691C"/>
    <w:rsid w:val="00F879C1"/>
    <w:rsid w:val="00F9070C"/>
    <w:rsid w:val="00F9399F"/>
    <w:rsid w:val="00FA1196"/>
    <w:rsid w:val="00FA5BC7"/>
    <w:rsid w:val="00FA6FE9"/>
    <w:rsid w:val="00FB0BDB"/>
    <w:rsid w:val="00FB1A0F"/>
    <w:rsid w:val="00FB2835"/>
    <w:rsid w:val="00FB4B39"/>
    <w:rsid w:val="00FB5509"/>
    <w:rsid w:val="00FC006A"/>
    <w:rsid w:val="00FC28C6"/>
    <w:rsid w:val="00FC4155"/>
    <w:rsid w:val="00FD5295"/>
    <w:rsid w:val="00FE1F98"/>
    <w:rsid w:val="00FE221E"/>
    <w:rsid w:val="00FE6236"/>
    <w:rsid w:val="00FE77AB"/>
    <w:rsid w:val="00FF26FC"/>
    <w:rsid w:val="00FF33A0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."/>
  <w:listSeparator w:val=","/>
  <w14:docId w14:val="10E1C0E4"/>
  <w15:docId w15:val="{13F7C463-BAE9-426A-AA7D-4A5BDD1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C78"/>
    <w:rPr>
      <w:rFonts w:ascii="Open Sans" w:hAnsi="Open Sans"/>
      <w:sz w:val="18"/>
    </w:rPr>
  </w:style>
  <w:style w:type="paragraph" w:styleId="Heading1">
    <w:name w:val="heading 1"/>
    <w:aliases w:val="Guidance - Heading 1 - I"/>
    <w:next w:val="Normal"/>
    <w:link w:val="Heading1Char"/>
    <w:uiPriority w:val="9"/>
    <w:qFormat/>
    <w:rsid w:val="009E357C"/>
    <w:pPr>
      <w:keepNext/>
      <w:keepLines/>
      <w:numPr>
        <w:numId w:val="4"/>
      </w:numPr>
      <w:spacing w:before="240"/>
      <w:outlineLvl w:val="0"/>
    </w:pPr>
    <w:rPr>
      <w:rFonts w:ascii="Melior" w:eastAsiaTheme="majorEastAsia" w:hAnsi="Melior" w:cstheme="majorBidi"/>
      <w:b/>
      <w:bCs/>
      <w:szCs w:val="28"/>
    </w:rPr>
  </w:style>
  <w:style w:type="paragraph" w:styleId="Heading2">
    <w:name w:val="heading 2"/>
    <w:aliases w:val="Guidance - Heading 2 - A"/>
    <w:basedOn w:val="Heading1"/>
    <w:next w:val="Normal"/>
    <w:link w:val="Heading2Char"/>
    <w:uiPriority w:val="9"/>
    <w:unhideWhenUsed/>
    <w:qFormat/>
    <w:rsid w:val="009E357C"/>
    <w:pPr>
      <w:numPr>
        <w:ilvl w:val="1"/>
      </w:numPr>
      <w:spacing w:before="120"/>
      <w:outlineLvl w:val="1"/>
    </w:pPr>
    <w:rPr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uidanceHeadings">
    <w:name w:val="Guidance Headings"/>
    <w:uiPriority w:val="99"/>
    <w:rsid w:val="009E357C"/>
    <w:pPr>
      <w:numPr>
        <w:numId w:val="1"/>
      </w:numPr>
    </w:pPr>
  </w:style>
  <w:style w:type="paragraph" w:customStyle="1" w:styleId="Guidance-Note">
    <w:name w:val="Guidance - Note"/>
    <w:basedOn w:val="ListParagraph"/>
    <w:qFormat/>
    <w:rsid w:val="00260014"/>
    <w:pPr>
      <w:numPr>
        <w:numId w:val="2"/>
      </w:numPr>
      <w:spacing w:before="120"/>
    </w:pPr>
  </w:style>
  <w:style w:type="paragraph" w:styleId="ListParagraph">
    <w:name w:val="List Paragraph"/>
    <w:basedOn w:val="Normal"/>
    <w:uiPriority w:val="34"/>
    <w:qFormat/>
    <w:rsid w:val="00260014"/>
    <w:pPr>
      <w:ind w:left="720"/>
      <w:contextualSpacing/>
    </w:pPr>
  </w:style>
  <w:style w:type="paragraph" w:customStyle="1" w:styleId="GuidanceIBullet2">
    <w:name w:val="Guidance I Bullet 2"/>
    <w:basedOn w:val="Normal"/>
    <w:qFormat/>
    <w:rsid w:val="009E357C"/>
    <w:pPr>
      <w:numPr>
        <w:ilvl w:val="6"/>
        <w:numId w:val="4"/>
      </w:numPr>
      <w:spacing w:before="60"/>
    </w:pPr>
  </w:style>
  <w:style w:type="paragraph" w:customStyle="1" w:styleId="Guidance1Bullet3">
    <w:name w:val="Guidance 1 Bullet 3"/>
    <w:basedOn w:val="GuidanceIBullet2"/>
    <w:qFormat/>
    <w:rsid w:val="00260014"/>
    <w:pPr>
      <w:numPr>
        <w:ilvl w:val="7"/>
      </w:numPr>
    </w:pPr>
  </w:style>
  <w:style w:type="paragraph" w:customStyle="1" w:styleId="GuidanceABCBullet1">
    <w:name w:val="Guidance ABC Bullet 1"/>
    <w:basedOn w:val="Normal"/>
    <w:qFormat/>
    <w:rsid w:val="009E357C"/>
    <w:pPr>
      <w:numPr>
        <w:ilvl w:val="2"/>
        <w:numId w:val="4"/>
      </w:numPr>
      <w:spacing w:before="60"/>
    </w:pPr>
  </w:style>
  <w:style w:type="paragraph" w:customStyle="1" w:styleId="GuidanceABCBullet2">
    <w:name w:val="Guidance ABC Bullet 2"/>
    <w:basedOn w:val="Normal"/>
    <w:qFormat/>
    <w:rsid w:val="009E357C"/>
    <w:pPr>
      <w:numPr>
        <w:ilvl w:val="3"/>
        <w:numId w:val="4"/>
      </w:numPr>
      <w:spacing w:before="60"/>
    </w:pPr>
  </w:style>
  <w:style w:type="paragraph" w:customStyle="1" w:styleId="GuidanceABCBullet3">
    <w:name w:val="Guidance ABC Bullet 3"/>
    <w:basedOn w:val="GuidanceABCBullet2"/>
    <w:qFormat/>
    <w:rsid w:val="00260014"/>
    <w:pPr>
      <w:numPr>
        <w:ilvl w:val="4"/>
      </w:numPr>
    </w:pPr>
  </w:style>
  <w:style w:type="paragraph" w:customStyle="1" w:styleId="GuidanceABCPara">
    <w:name w:val="Guidance ABC Para"/>
    <w:basedOn w:val="Normal"/>
    <w:autoRedefine/>
    <w:qFormat/>
    <w:rsid w:val="009E357C"/>
    <w:pPr>
      <w:spacing w:before="60"/>
      <w:ind w:left="1008"/>
    </w:pPr>
  </w:style>
  <w:style w:type="paragraph" w:customStyle="1" w:styleId="GuidanceIBullet1">
    <w:name w:val="Guidance I Bullet 1"/>
    <w:basedOn w:val="Normal"/>
    <w:autoRedefine/>
    <w:qFormat/>
    <w:rsid w:val="009E357C"/>
    <w:pPr>
      <w:numPr>
        <w:ilvl w:val="5"/>
        <w:numId w:val="4"/>
      </w:numPr>
      <w:spacing w:before="60"/>
    </w:pPr>
  </w:style>
  <w:style w:type="paragraph" w:customStyle="1" w:styleId="GuidanceIPara">
    <w:name w:val="Guidance I Para"/>
    <w:basedOn w:val="GuidanceABCPara"/>
    <w:qFormat/>
    <w:rsid w:val="00260014"/>
    <w:pPr>
      <w:ind w:left="576"/>
    </w:pPr>
  </w:style>
  <w:style w:type="character" w:customStyle="1" w:styleId="Heading1Char">
    <w:name w:val="Heading 1 Char"/>
    <w:aliases w:val="Guidance - Heading 1 - I Char"/>
    <w:basedOn w:val="DefaultParagraphFont"/>
    <w:link w:val="Heading1"/>
    <w:uiPriority w:val="9"/>
    <w:rsid w:val="00260014"/>
    <w:rPr>
      <w:rFonts w:ascii="Melior" w:eastAsiaTheme="majorEastAsia" w:hAnsi="Melior" w:cstheme="majorBidi"/>
      <w:b/>
      <w:bCs/>
      <w:szCs w:val="28"/>
    </w:rPr>
  </w:style>
  <w:style w:type="character" w:customStyle="1" w:styleId="Heading2Char">
    <w:name w:val="Heading 2 Char"/>
    <w:aliases w:val="Guidance - Heading 2 - A Char"/>
    <w:basedOn w:val="DefaultParagraphFont"/>
    <w:link w:val="Heading2"/>
    <w:uiPriority w:val="9"/>
    <w:rsid w:val="00260014"/>
    <w:rPr>
      <w:rFonts w:ascii="Melior" w:eastAsiaTheme="majorEastAsia" w:hAnsi="Melior" w:cstheme="majorBidi"/>
      <w:b/>
      <w:szCs w:val="26"/>
    </w:rPr>
  </w:style>
  <w:style w:type="numbering" w:customStyle="1" w:styleId="ApplicationHeadings">
    <w:name w:val="Application Headings"/>
    <w:uiPriority w:val="99"/>
    <w:rsid w:val="00A67563"/>
    <w:pPr>
      <w:numPr>
        <w:numId w:val="3"/>
      </w:numPr>
    </w:pPr>
  </w:style>
  <w:style w:type="numbering" w:customStyle="1" w:styleId="Checklist123">
    <w:name w:val="Checklist 1 2 3"/>
    <w:uiPriority w:val="99"/>
    <w:rsid w:val="004A17C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EC2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9A0"/>
    <w:rPr>
      <w:rFonts w:ascii="Melior" w:hAnsi="Melior"/>
      <w:sz w:val="20"/>
    </w:rPr>
  </w:style>
  <w:style w:type="paragraph" w:styleId="Footer">
    <w:name w:val="footer"/>
    <w:basedOn w:val="Normal"/>
    <w:link w:val="FooterChar"/>
    <w:uiPriority w:val="99"/>
    <w:unhideWhenUsed/>
    <w:rsid w:val="00EC2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9A0"/>
    <w:rPr>
      <w:rFonts w:ascii="Melior" w:hAnsi="Melior"/>
      <w:sz w:val="20"/>
    </w:rPr>
  </w:style>
  <w:style w:type="paragraph" w:styleId="Title">
    <w:name w:val="Title"/>
    <w:basedOn w:val="Normal"/>
    <w:link w:val="TitleChar"/>
    <w:uiPriority w:val="99"/>
    <w:qFormat/>
    <w:rsid w:val="00EC29A0"/>
    <w:pPr>
      <w:jc w:val="center"/>
    </w:pPr>
    <w:rPr>
      <w:rFonts w:ascii="Microsoft Sans Serif" w:eastAsia="Times New Roman" w:hAnsi="Microsoft Sans Serif" w:cs="Microsoft Sans Serif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C29A0"/>
    <w:rPr>
      <w:rFonts w:ascii="Microsoft Sans Serif" w:eastAsia="Times New Roman" w:hAnsi="Microsoft Sans Serif" w:cs="Microsoft Sans Serif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C78"/>
    <w:rPr>
      <w:rFonts w:ascii="Open Sans" w:hAnsi="Open Sans"/>
      <w:color w:val="0000FF" w:themeColor="hyperlink"/>
      <w:sz w:val="18"/>
      <w:u w:val="single"/>
    </w:rPr>
  </w:style>
  <w:style w:type="paragraph" w:customStyle="1" w:styleId="Instructions">
    <w:name w:val="Instructions"/>
    <w:qFormat/>
    <w:rsid w:val="005F7C78"/>
    <w:pPr>
      <w:contextualSpacing/>
    </w:pPr>
    <w:rPr>
      <w:rFonts w:ascii="Open Sans" w:eastAsia="Times New Roman" w:hAnsi="Open Sans" w:cs="Times New Roman"/>
      <w:color w:val="015838"/>
      <w:sz w:val="16"/>
    </w:rPr>
  </w:style>
  <w:style w:type="character" w:styleId="PlaceholderText">
    <w:name w:val="Placeholder Text"/>
    <w:basedOn w:val="DefaultParagraphFont"/>
    <w:uiPriority w:val="99"/>
    <w:semiHidden/>
    <w:rsid w:val="00EC29A0"/>
    <w:rPr>
      <w:color w:val="808080"/>
    </w:rPr>
  </w:style>
  <w:style w:type="character" w:customStyle="1" w:styleId="Style2">
    <w:name w:val="Style2"/>
    <w:basedOn w:val="DefaultParagraphFont"/>
    <w:uiPriority w:val="1"/>
    <w:rsid w:val="001236A7"/>
    <w:rPr>
      <w:rFonts w:ascii="Gisha" w:hAnsi="Gisha"/>
      <w:b w:val="0"/>
      <w:color w:val="000000" w:themeColor="text1"/>
      <w:sz w:val="22"/>
    </w:rPr>
  </w:style>
  <w:style w:type="paragraph" w:customStyle="1" w:styleId="Parts">
    <w:name w:val="Parts"/>
    <w:basedOn w:val="Heading1"/>
    <w:qFormat/>
    <w:rsid w:val="005B468D"/>
    <w:pPr>
      <w:numPr>
        <w:numId w:val="11"/>
      </w:numPr>
      <w:tabs>
        <w:tab w:val="left" w:pos="864"/>
      </w:tabs>
      <w:spacing w:before="60" w:after="60"/>
      <w:jc w:val="center"/>
    </w:pPr>
    <w:rPr>
      <w:rFonts w:ascii="Open Sans" w:hAnsi="Open Sans"/>
      <w:caps/>
      <w:color w:val="F2F2F2" w:themeColor="background1" w:themeShade="F2"/>
      <w:sz w:val="18"/>
    </w:rPr>
  </w:style>
  <w:style w:type="paragraph" w:customStyle="1" w:styleId="Parts-1">
    <w:name w:val="Parts - 1"/>
    <w:aliases w:val="2,3"/>
    <w:basedOn w:val="ListParagraph"/>
    <w:qFormat/>
    <w:rsid w:val="005B468D"/>
    <w:pPr>
      <w:keepNext/>
      <w:numPr>
        <w:ilvl w:val="1"/>
        <w:numId w:val="11"/>
      </w:numPr>
      <w:spacing w:before="60" w:after="60"/>
      <w:ind w:right="720"/>
      <w:contextualSpacing w:val="0"/>
    </w:pPr>
    <w:rPr>
      <w:b/>
      <w:szCs w:val="20"/>
    </w:rPr>
  </w:style>
  <w:style w:type="paragraph" w:customStyle="1" w:styleId="Part-a">
    <w:name w:val="Part - a"/>
    <w:aliases w:val="b"/>
    <w:basedOn w:val="ListParagraph"/>
    <w:qFormat/>
    <w:rsid w:val="005B468D"/>
    <w:pPr>
      <w:keepNext/>
      <w:numPr>
        <w:ilvl w:val="2"/>
        <w:numId w:val="11"/>
      </w:numPr>
      <w:spacing w:before="60" w:after="60"/>
      <w:contextualSpacing w:val="0"/>
    </w:pPr>
    <w:rPr>
      <w:b/>
    </w:rPr>
  </w:style>
  <w:style w:type="paragraph" w:customStyle="1" w:styleId="Application-OtherText">
    <w:name w:val="Application - Other Text"/>
    <w:qFormat/>
    <w:rsid w:val="00EC29A0"/>
    <w:pPr>
      <w:keepNext/>
    </w:pPr>
    <w:rPr>
      <w:rFonts w:ascii="Melior" w:hAnsi="Melior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0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9E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9E7"/>
    <w:rPr>
      <w:rFonts w:ascii="Melior" w:hAnsi="Melio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5FA"/>
    <w:rPr>
      <w:rFonts w:ascii="Melior" w:hAnsi="Melior"/>
      <w:b/>
      <w:bCs/>
      <w:sz w:val="20"/>
      <w:szCs w:val="20"/>
    </w:rPr>
  </w:style>
  <w:style w:type="paragraph" w:customStyle="1" w:styleId="Application-FirstBullet">
    <w:name w:val="Application - First Bullet"/>
    <w:basedOn w:val="ListParagraph"/>
    <w:qFormat/>
    <w:rsid w:val="008505FA"/>
    <w:pPr>
      <w:spacing w:before="60" w:after="60"/>
      <w:ind w:left="0"/>
      <w:contextualSpacing w:val="0"/>
    </w:pPr>
  </w:style>
  <w:style w:type="paragraph" w:customStyle="1" w:styleId="Application-Divider">
    <w:name w:val="Application - Divider"/>
    <w:qFormat/>
    <w:rsid w:val="008505FA"/>
    <w:pPr>
      <w:keepNext/>
      <w:spacing w:before="60" w:after="60"/>
    </w:pPr>
    <w:rPr>
      <w:rFonts w:ascii="Melior" w:hAnsi="Melior"/>
      <w:sz w:val="12"/>
    </w:rPr>
  </w:style>
  <w:style w:type="paragraph" w:styleId="MacroText">
    <w:name w:val="macro"/>
    <w:link w:val="MacroTextChar"/>
    <w:uiPriority w:val="99"/>
    <w:semiHidden/>
    <w:rsid w:val="00F740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740FC"/>
    <w:rPr>
      <w:rFonts w:ascii="Times New Roman" w:eastAsia="Times New Roman" w:hAnsi="Times New Roman" w:cs="Times New Roman"/>
      <w:sz w:val="24"/>
      <w:szCs w:val="24"/>
    </w:rPr>
  </w:style>
  <w:style w:type="numbering" w:customStyle="1" w:styleId="Parts1">
    <w:name w:val="Parts 1"/>
    <w:uiPriority w:val="99"/>
    <w:rsid w:val="00F740FC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04F48"/>
    <w:rPr>
      <w:color w:val="800080" w:themeColor="followedHyperlink"/>
      <w:u w:val="single"/>
    </w:rPr>
  </w:style>
  <w:style w:type="paragraph" w:customStyle="1" w:styleId="Style3">
    <w:name w:val="Style3"/>
    <w:basedOn w:val="Normal"/>
    <w:qFormat/>
    <w:rsid w:val="001236A7"/>
    <w:rPr>
      <w:rFonts w:ascii="Gisha" w:hAnsi="Gisha" w:cs="Gisha"/>
      <w:sz w:val="22"/>
      <w:szCs w:val="20"/>
    </w:rPr>
  </w:style>
  <w:style w:type="character" w:customStyle="1" w:styleId="Style4">
    <w:name w:val="Style4"/>
    <w:basedOn w:val="DefaultParagraphFont"/>
    <w:uiPriority w:val="1"/>
    <w:rsid w:val="009D2566"/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4CAC"/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4CAC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F879C1"/>
    <w:rPr>
      <w:rFonts w:ascii="Melior" w:hAnsi="Melior"/>
      <w:sz w:val="20"/>
    </w:rPr>
  </w:style>
  <w:style w:type="numbering" w:customStyle="1" w:styleId="ApplicationBulletLists">
    <w:name w:val="Application Bullet Lists"/>
    <w:uiPriority w:val="99"/>
    <w:rsid w:val="008209DD"/>
    <w:pPr>
      <w:numPr>
        <w:numId w:val="14"/>
      </w:numPr>
    </w:pPr>
  </w:style>
  <w:style w:type="paragraph" w:customStyle="1" w:styleId="Application-SecondBullet">
    <w:name w:val="Application - Second Bullet"/>
    <w:basedOn w:val="Application-FirstBullet"/>
    <w:qFormat/>
    <w:rsid w:val="008209DD"/>
    <w:pPr>
      <w:ind w:left="720" w:hanging="360"/>
    </w:pPr>
  </w:style>
  <w:style w:type="paragraph" w:customStyle="1" w:styleId="YesNo">
    <w:name w:val="Yes/No"/>
    <w:basedOn w:val="Normal"/>
    <w:qFormat/>
    <w:rsid w:val="00552FB6"/>
    <w:pPr>
      <w:keepNext/>
      <w:tabs>
        <w:tab w:val="left" w:pos="1080"/>
        <w:tab w:val="left" w:pos="1872"/>
        <w:tab w:val="left" w:pos="2880"/>
      </w:tabs>
      <w:spacing w:after="120" w:line="276" w:lineRule="auto"/>
      <w:ind w:left="1080" w:hanging="1080"/>
    </w:pPr>
  </w:style>
  <w:style w:type="paragraph" w:customStyle="1" w:styleId="divider">
    <w:name w:val="divider"/>
    <w:basedOn w:val="Normal"/>
    <w:qFormat/>
    <w:rsid w:val="00585474"/>
    <w:rPr>
      <w:sz w:val="2"/>
      <w:szCs w:val="2"/>
    </w:rPr>
  </w:style>
  <w:style w:type="paragraph" w:customStyle="1" w:styleId="SectionBreak">
    <w:name w:val="Section Break"/>
    <w:basedOn w:val="Normal"/>
    <w:qFormat/>
    <w:rsid w:val="00C11BE0"/>
    <w:pPr>
      <w:tabs>
        <w:tab w:val="left" w:pos="7924"/>
      </w:tabs>
      <w:spacing w:line="20" w:lineRule="exact"/>
      <w:ind w:left="187"/>
    </w:pPr>
    <w:rPr>
      <w:b/>
      <w:sz w:val="2"/>
      <w:szCs w:val="2"/>
    </w:rPr>
  </w:style>
  <w:style w:type="paragraph" w:customStyle="1" w:styleId="Application-AckABC">
    <w:name w:val="Application - Ack ABC"/>
    <w:basedOn w:val="ListParagraph"/>
    <w:qFormat/>
    <w:rsid w:val="009D2566"/>
    <w:pPr>
      <w:numPr>
        <w:numId w:val="19"/>
      </w:numPr>
      <w:spacing w:before="240" w:line="276" w:lineRule="auto"/>
    </w:pPr>
    <w:rPr>
      <w:b/>
      <w:iCs/>
      <w:szCs w:val="20"/>
    </w:rPr>
  </w:style>
  <w:style w:type="paragraph" w:customStyle="1" w:styleId="Application-Ack123">
    <w:name w:val="Application - Ack 123"/>
    <w:basedOn w:val="ListParagraph"/>
    <w:qFormat/>
    <w:rsid w:val="009D2566"/>
    <w:pPr>
      <w:numPr>
        <w:ilvl w:val="1"/>
        <w:numId w:val="19"/>
      </w:numPr>
      <w:spacing w:before="120"/>
      <w:contextualSpacing w:val="0"/>
    </w:pPr>
    <w:rPr>
      <w:szCs w:val="20"/>
    </w:rPr>
  </w:style>
  <w:style w:type="paragraph" w:customStyle="1" w:styleId="Application-Ackabc0">
    <w:name w:val="Application - Ack abc"/>
    <w:basedOn w:val="Normal"/>
    <w:qFormat/>
    <w:rsid w:val="009D2566"/>
    <w:pPr>
      <w:numPr>
        <w:ilvl w:val="2"/>
        <w:numId w:val="19"/>
      </w:numPr>
      <w:autoSpaceDE w:val="0"/>
      <w:autoSpaceDN w:val="0"/>
      <w:adjustRightInd w:val="0"/>
      <w:spacing w:before="120"/>
      <w:ind w:left="1296" w:hanging="288"/>
      <w:contextualSpacing/>
    </w:pPr>
    <w:rPr>
      <w:rFonts w:cs="Times New Roman"/>
      <w:iCs/>
      <w:color w:val="000000"/>
      <w:szCs w:val="20"/>
    </w:rPr>
  </w:style>
  <w:style w:type="paragraph" w:customStyle="1" w:styleId="Application-SupplementalQuestions">
    <w:name w:val="Application - Supplemental Questions"/>
    <w:next w:val="Normal"/>
    <w:qFormat/>
    <w:rsid w:val="0022735E"/>
    <w:pPr>
      <w:keepNext/>
      <w:tabs>
        <w:tab w:val="num" w:pos="360"/>
      </w:tabs>
    </w:pPr>
    <w:rPr>
      <w:rFonts w:ascii="Melior" w:hAnsi="Melior"/>
      <w:b/>
      <w:sz w:val="20"/>
    </w:rPr>
  </w:style>
  <w:style w:type="numbering" w:customStyle="1" w:styleId="ApplicationHeadings1">
    <w:name w:val="Application Headings1"/>
    <w:uiPriority w:val="99"/>
    <w:rsid w:val="0022735E"/>
  </w:style>
  <w:style w:type="paragraph" w:customStyle="1" w:styleId="Application-SupplementalAttachmentsIfYes">
    <w:name w:val="Application - Supplemental Attachments &quot;If Yes&quot;"/>
    <w:qFormat/>
    <w:rsid w:val="0022735E"/>
    <w:pPr>
      <w:spacing w:before="120"/>
      <w:ind w:left="720"/>
    </w:pPr>
    <w:rPr>
      <w:rFonts w:ascii="Melior" w:hAnsi="Melior"/>
      <w:sz w:val="20"/>
    </w:rPr>
  </w:style>
  <w:style w:type="paragraph" w:customStyle="1" w:styleId="Application-Supplementalyesno">
    <w:name w:val="Application - Supplemental yes/no"/>
    <w:qFormat/>
    <w:rsid w:val="0022735E"/>
    <w:pPr>
      <w:spacing w:after="240"/>
    </w:pPr>
    <w:rPr>
      <w:rFonts w:ascii="Melior" w:hAnsi="Melior"/>
      <w:sz w:val="18"/>
    </w:rPr>
  </w:style>
  <w:style w:type="numbering" w:customStyle="1" w:styleId="ApplicationHeadings2">
    <w:name w:val="Application Headings2"/>
    <w:uiPriority w:val="99"/>
    <w:rsid w:val="0022735E"/>
  </w:style>
  <w:style w:type="numbering" w:customStyle="1" w:styleId="GuidanceHeadings1">
    <w:name w:val="Guidance Headings1"/>
    <w:uiPriority w:val="99"/>
    <w:rsid w:val="005F7C78"/>
  </w:style>
  <w:style w:type="numbering" w:customStyle="1" w:styleId="ApplicationHeadings3">
    <w:name w:val="Application Headings3"/>
    <w:uiPriority w:val="99"/>
    <w:rsid w:val="005F7C78"/>
  </w:style>
  <w:style w:type="paragraph" w:customStyle="1" w:styleId="Application-InvestigatorInfo">
    <w:name w:val="Application - Investigator Info"/>
    <w:qFormat/>
    <w:rsid w:val="005F7C78"/>
    <w:pPr>
      <w:keepNext/>
      <w:jc w:val="right"/>
    </w:pPr>
    <w:rPr>
      <w:rFonts w:ascii="Open Sans" w:hAnsi="Open Sans"/>
      <w:color w:val="262626" w:themeColor="text1" w:themeTint="D9"/>
      <w:sz w:val="18"/>
      <w:szCs w:val="18"/>
    </w:rPr>
  </w:style>
  <w:style w:type="paragraph" w:customStyle="1" w:styleId="TextFields">
    <w:name w:val="Text Fields"/>
    <w:basedOn w:val="Normal"/>
    <w:qFormat/>
    <w:rsid w:val="005F7C78"/>
    <w:pPr>
      <w:shd w:val="pct5" w:color="auto" w:fill="auto"/>
      <w:tabs>
        <w:tab w:val="left" w:pos="270"/>
      </w:tabs>
      <w:spacing w:before="60" w:after="60"/>
    </w:pPr>
    <w:rPr>
      <w:sz w:val="20"/>
    </w:rPr>
  </w:style>
  <w:style w:type="numbering" w:customStyle="1" w:styleId="GuidanceHeadings2">
    <w:name w:val="Guidance Headings2"/>
    <w:uiPriority w:val="99"/>
    <w:rsid w:val="005F7C78"/>
  </w:style>
  <w:style w:type="numbering" w:customStyle="1" w:styleId="ApplicationHeadings4">
    <w:name w:val="Application Headings4"/>
    <w:uiPriority w:val="99"/>
    <w:rsid w:val="005F7C78"/>
  </w:style>
  <w:style w:type="character" w:styleId="UnresolvedMention">
    <w:name w:val="Unresolved Mention"/>
    <w:basedOn w:val="DefaultParagraphFont"/>
    <w:uiPriority w:val="99"/>
    <w:semiHidden/>
    <w:unhideWhenUsed/>
    <w:rsid w:val="00096A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FB64-D2D7-4627-BD57-26A56957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2045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Duy</dc:creator>
  <cp:lastModifiedBy>Chris Duy</cp:lastModifiedBy>
  <cp:revision>5</cp:revision>
  <cp:lastPrinted>2016-03-15T15:45:00Z</cp:lastPrinted>
  <dcterms:created xsi:type="dcterms:W3CDTF">2018-11-08T19:59:00Z</dcterms:created>
  <dcterms:modified xsi:type="dcterms:W3CDTF">2018-11-08T20:09:00Z</dcterms:modified>
</cp:coreProperties>
</file>